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5F531E56" w:rsidR="00073434" w:rsidRPr="005479AC"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B63BEB" w:rsidRPr="005479AC">
        <w:rPr>
          <w:rFonts w:ascii="Arial" w:hAnsi="Arial" w:cs="Arial"/>
          <w:b/>
          <w:bCs/>
          <w:sz w:val="28"/>
        </w:rPr>
        <w:t>3GPP TSG RAN WG1 #1</w:t>
      </w:r>
      <w:r w:rsidR="005479AC" w:rsidRPr="005479AC">
        <w:rPr>
          <w:rFonts w:ascii="Arial" w:hAnsi="Arial" w:cs="Arial" w:hint="eastAsia"/>
          <w:b/>
          <w:bCs/>
          <w:sz w:val="28"/>
          <w:lang w:eastAsia="zh-CN"/>
        </w:rPr>
        <w:t>20</w:t>
      </w:r>
      <w:r w:rsidR="00F3237E" w:rsidRPr="005479AC">
        <w:rPr>
          <w:rFonts w:ascii="Arial" w:hAnsi="Arial" w:cs="Arial"/>
          <w:b/>
          <w:bCs/>
          <w:sz w:val="28"/>
        </w:rPr>
        <w:tab/>
        <w:t xml:space="preserve">               </w:t>
      </w:r>
      <w:r w:rsidR="008621EE" w:rsidRPr="005479AC">
        <w:rPr>
          <w:rFonts w:ascii="Arial" w:hAnsi="Arial" w:cs="Arial"/>
          <w:b/>
          <w:bCs/>
          <w:sz w:val="28"/>
        </w:rPr>
        <w:t xml:space="preserve">                        </w:t>
      </w:r>
      <w:r w:rsidR="008621EE" w:rsidRPr="005479AC">
        <w:rPr>
          <w:rFonts w:ascii="Arial" w:hAnsi="Arial" w:cs="Arial"/>
          <w:b/>
          <w:bCs/>
          <w:sz w:val="28"/>
        </w:rPr>
        <w:tab/>
        <w:t xml:space="preserve"> R1</w:t>
      </w:r>
      <w:r w:rsidR="005479AC" w:rsidRPr="005479AC">
        <w:rPr>
          <w:rFonts w:ascii="Arial" w:hAnsi="Arial" w:cs="Arial"/>
          <w:b/>
          <w:bCs/>
          <w:sz w:val="28"/>
        </w:rPr>
        <w:t>-25001</w:t>
      </w:r>
      <w:r w:rsidR="009A78D5">
        <w:rPr>
          <w:rFonts w:ascii="Arial" w:hAnsi="Arial" w:cs="Arial"/>
          <w:b/>
          <w:bCs/>
          <w:sz w:val="28"/>
        </w:rPr>
        <w:t>80</w:t>
      </w:r>
    </w:p>
    <w:p w14:paraId="72DBC612" w14:textId="00F86716" w:rsidR="00B2453B" w:rsidRPr="00964477" w:rsidRDefault="005479AC" w:rsidP="00CC103B">
      <w:pPr>
        <w:tabs>
          <w:tab w:val="center" w:pos="4536"/>
          <w:tab w:val="right" w:pos="7938"/>
          <w:tab w:val="right" w:pos="9639"/>
        </w:tabs>
        <w:ind w:right="2"/>
        <w:rPr>
          <w:rFonts w:eastAsia="MS Mincho" w:cs="Arial"/>
          <w:b/>
          <w:bCs/>
          <w:sz w:val="28"/>
          <w:lang w:eastAsia="ja-JP"/>
        </w:rPr>
      </w:pPr>
      <w:r w:rsidRPr="005479AC">
        <w:rPr>
          <w:rFonts w:ascii="Arial" w:eastAsia="MS Mincho" w:hAnsi="Arial" w:cs="Arial"/>
          <w:b/>
          <w:bCs/>
          <w:sz w:val="28"/>
          <w:lang w:eastAsia="ja-JP"/>
        </w:rPr>
        <w:t xml:space="preserve">Athens, Greece, </w:t>
      </w:r>
      <w:r w:rsidRPr="005479AC">
        <w:rPr>
          <w:rFonts w:ascii="Malgun Gothic" w:eastAsia="Malgun Gothic" w:hAnsi="Malgun Gothic" w:cs="Malgun Gothic"/>
          <w:b/>
          <w:bCs/>
          <w:sz w:val="28"/>
          <w:lang w:eastAsia="ko-KR"/>
        </w:rPr>
        <w:t xml:space="preserve">February </w:t>
      </w:r>
      <w:r w:rsidRPr="005479AC">
        <w:rPr>
          <w:rFonts w:ascii="Arial" w:eastAsia="MS Mincho" w:hAnsi="Arial" w:cs="Arial"/>
          <w:b/>
          <w:bCs/>
          <w:sz w:val="28"/>
          <w:lang w:eastAsia="ja-JP"/>
        </w:rPr>
        <w:t>17</w:t>
      </w:r>
      <w:r w:rsidRPr="005479AC">
        <w:rPr>
          <w:rFonts w:ascii="Malgun Gothic" w:eastAsia="Malgun Gothic" w:hAnsi="Malgun Gothic" w:cs="Malgun Gothic" w:hint="eastAsia"/>
          <w:b/>
          <w:bCs/>
          <w:sz w:val="28"/>
          <w:vertAlign w:val="superscript"/>
          <w:lang w:eastAsia="ko-KR"/>
        </w:rPr>
        <w:t>th</w:t>
      </w:r>
      <w:r w:rsidRPr="005479AC">
        <w:rPr>
          <w:rFonts w:ascii="Arial" w:eastAsia="MS Mincho" w:hAnsi="Arial" w:cs="Arial"/>
          <w:b/>
          <w:bCs/>
          <w:sz w:val="28"/>
          <w:lang w:eastAsia="ja-JP"/>
        </w:rPr>
        <w:t xml:space="preserve"> </w:t>
      </w:r>
      <w:r w:rsidRPr="005479AC">
        <w:rPr>
          <w:rFonts w:ascii="Arial" w:hAnsi="Arial" w:cs="Arial"/>
          <w:b/>
          <w:bCs/>
          <w:sz w:val="28"/>
        </w:rPr>
        <w:t>– 21</w:t>
      </w:r>
      <w:r w:rsidRPr="005479AC">
        <w:rPr>
          <w:rFonts w:ascii="Arial" w:hAnsi="Arial" w:cs="Arial"/>
          <w:b/>
          <w:bCs/>
          <w:sz w:val="28"/>
          <w:vertAlign w:val="superscript"/>
        </w:rPr>
        <w:t>st</w:t>
      </w:r>
      <w:r w:rsidRPr="005479AC">
        <w:rPr>
          <w:rFonts w:ascii="Arial" w:eastAsia="MS Mincho" w:hAnsi="Arial" w:cs="Arial"/>
          <w:b/>
          <w:bCs/>
          <w:sz w:val="28"/>
          <w:lang w:eastAsia="ja-JP"/>
        </w:rPr>
        <w:t>,</w:t>
      </w:r>
      <w:r w:rsidR="00964477" w:rsidRPr="005479AC">
        <w:rPr>
          <w:rFonts w:ascii="Arial" w:eastAsia="MS Mincho" w:hAnsi="Arial" w:cs="Arial"/>
          <w:b/>
          <w:bCs/>
          <w:sz w:val="28"/>
          <w:lang w:eastAsia="ja-JP"/>
        </w:rPr>
        <w:t xml:space="preserve"> 202</w:t>
      </w:r>
      <w:r w:rsidRPr="005479AC">
        <w:rPr>
          <w:rFonts w:ascii="Arial" w:eastAsia="MS Mincho" w:hAnsi="Arial" w:cs="Arial"/>
          <w:b/>
          <w:bCs/>
          <w:sz w:val="28"/>
          <w:lang w:eastAsia="ja-JP"/>
        </w:rPr>
        <w:t>5</w:t>
      </w:r>
    </w:p>
    <w:p w14:paraId="54A3A379" w14:textId="58B25367"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0"/>
      <w:r w:rsidRPr="00964477">
        <w:rPr>
          <w:b/>
        </w:rPr>
        <w:t xml:space="preserve">:     </w:t>
      </w:r>
      <w:r w:rsidR="00280607" w:rsidRPr="00964477">
        <w:rPr>
          <w:b/>
          <w:lang w:eastAsia="zh-CN"/>
        </w:rPr>
        <w:t>9.</w:t>
      </w:r>
      <w:r w:rsidR="000C2D64" w:rsidRPr="00964477">
        <w:rPr>
          <w:b/>
          <w:lang w:eastAsia="zh-CN"/>
        </w:rPr>
        <w:t>9</w:t>
      </w:r>
      <w:r w:rsidR="00BA10A5" w:rsidRPr="00964477">
        <w:rPr>
          <w:b/>
          <w:lang w:eastAsia="zh-CN"/>
        </w:rPr>
        <w:t>.1</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r w:rsidR="00964477" w:rsidRPr="00964477">
        <w:rPr>
          <w:b/>
        </w:rPr>
        <w:t>Spreadtrum, UNISOC</w:t>
      </w:r>
    </w:p>
    <w:p w14:paraId="7282EB1E" w14:textId="429CF0CD"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0C2D64" w:rsidRPr="00964477">
        <w:rPr>
          <w:b/>
        </w:rPr>
        <w:t>measureme</w:t>
      </w:r>
      <w:r w:rsidR="000C2D64">
        <w:rPr>
          <w:b/>
        </w:rPr>
        <w:t>nts related enhancements for LTM</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69786B6A" w:rsidR="00D1644B" w:rsidRPr="001101C5" w:rsidRDefault="00D1644B" w:rsidP="00D1644B">
      <w:pPr>
        <w:rPr>
          <w:lang w:eastAsia="zh-CN"/>
        </w:rPr>
      </w:pPr>
      <w:r>
        <w:rPr>
          <w:lang w:eastAsia="zh-CN"/>
        </w:rPr>
        <w:t xml:space="preserve">The </w:t>
      </w:r>
      <w:r w:rsidR="00753CA8">
        <w:rPr>
          <w:lang w:eastAsia="zh-CN"/>
        </w:rPr>
        <w:t>revised work item for</w:t>
      </w:r>
      <w:r>
        <w:rPr>
          <w:lang w:eastAsia="zh-CN"/>
        </w:rPr>
        <w:t xml:space="preserve"> Rel-19</w:t>
      </w:r>
      <w:r w:rsidRPr="004A1DE5">
        <w:rPr>
          <w:lang w:eastAsia="zh-CN"/>
        </w:rPr>
        <w:t xml:space="preserve"> NR </w:t>
      </w:r>
      <w:r w:rsidR="000C2D64">
        <w:rPr>
          <w:lang w:eastAsia="zh-CN"/>
        </w:rPr>
        <w:t>mobility enhancements</w:t>
      </w:r>
      <w:r w:rsidRPr="004A1DE5">
        <w:rPr>
          <w:lang w:eastAsia="zh-CN"/>
        </w:rPr>
        <w:t xml:space="preserve"> </w:t>
      </w:r>
      <w:r w:rsidR="000C2D64">
        <w:rPr>
          <w:lang w:eastAsia="zh-CN"/>
        </w:rPr>
        <w:t>Phase 4</w:t>
      </w:r>
      <w:r w:rsidRPr="004A1DE5">
        <w:rPr>
          <w:lang w:eastAsia="zh-CN"/>
        </w:rPr>
        <w:t xml:space="preserve"> </w:t>
      </w:r>
      <w:r w:rsidR="00753CA8">
        <w:rPr>
          <w:lang w:eastAsia="zh-CN"/>
        </w:rPr>
        <w:t xml:space="preserve"> in RAN#105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w:t>
      </w:r>
      <w:r w:rsidR="001C4149">
        <w:rPr>
          <w:rFonts w:eastAsia="Times New Roman"/>
          <w:szCs w:val="24"/>
        </w:rPr>
        <w:t xml:space="preserve"> measurements related enhancements for purpose of supporting LTM, which include the event triggered L1 measurement reporting and CSI-RS measurements for LTM procedures.</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295C7CE7" w14:textId="77777777" w:rsidR="003730A3" w:rsidRPr="009C4D94" w:rsidRDefault="003730A3" w:rsidP="00065D77">
            <w:pPr>
              <w:numPr>
                <w:ilvl w:val="0"/>
                <w:numId w:val="13"/>
              </w:numPr>
              <w:overflowPunct w:val="0"/>
              <w:snapToGrid/>
              <w:spacing w:after="0"/>
              <w:jc w:val="left"/>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5C306928" w14:textId="77777777" w:rsidR="003730A3" w:rsidRPr="003A61EE" w:rsidRDefault="003730A3" w:rsidP="00065D77">
            <w:pPr>
              <w:numPr>
                <w:ilvl w:val="1"/>
                <w:numId w:val="13"/>
              </w:numPr>
              <w:overflowPunct w:val="0"/>
              <w:snapToGrid/>
              <w:spacing w:after="0"/>
              <w:jc w:val="left"/>
              <w:textAlignment w:val="baseline"/>
              <w:rPr>
                <w:bCs/>
              </w:rPr>
            </w:pPr>
            <w:r w:rsidRPr="009C4D94">
              <w:rPr>
                <w:bCs/>
              </w:rPr>
              <w:t>Prioritize the case when CU is acting as MN when DC is not configured</w:t>
            </w:r>
          </w:p>
          <w:p w14:paraId="483F090F" w14:textId="77777777" w:rsidR="003730A3" w:rsidRDefault="003730A3" w:rsidP="00065D77">
            <w:pPr>
              <w:numPr>
                <w:ilvl w:val="1"/>
                <w:numId w:val="13"/>
              </w:numPr>
              <w:overflowPunct w:val="0"/>
              <w:snapToGrid/>
              <w:spacing w:after="0"/>
              <w:jc w:val="left"/>
              <w:textAlignment w:val="baseline"/>
              <w:rPr>
                <w:bCs/>
              </w:rPr>
            </w:pPr>
            <w:r>
              <w:rPr>
                <w:bCs/>
              </w:rPr>
              <w:t>When DC is configured, inter-CU LTM can be configured either in MN or in SN but not both at the same time. For such cases:</w:t>
            </w:r>
          </w:p>
          <w:p w14:paraId="354B6302" w14:textId="77777777" w:rsidR="003730A3" w:rsidRPr="001A4B92" w:rsidRDefault="003730A3" w:rsidP="00065D77">
            <w:pPr>
              <w:numPr>
                <w:ilvl w:val="2"/>
                <w:numId w:val="13"/>
              </w:numPr>
              <w:overflowPunct w:val="0"/>
              <w:snapToGrid/>
              <w:spacing w:after="0"/>
              <w:jc w:val="left"/>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28222669" w14:textId="77777777" w:rsidR="003730A3" w:rsidRPr="002E116C" w:rsidRDefault="003730A3" w:rsidP="00065D77">
            <w:pPr>
              <w:numPr>
                <w:ilvl w:val="2"/>
                <w:numId w:val="13"/>
              </w:numPr>
              <w:overflowPunct w:val="0"/>
              <w:snapToGrid/>
              <w:spacing w:after="0"/>
              <w:jc w:val="left"/>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1284616" w14:textId="77777777" w:rsidR="003730A3" w:rsidRPr="0062324F" w:rsidRDefault="003730A3" w:rsidP="00065D77">
            <w:pPr>
              <w:numPr>
                <w:ilvl w:val="1"/>
                <w:numId w:val="13"/>
              </w:numPr>
              <w:overflowPunct w:val="0"/>
              <w:snapToGrid/>
              <w:spacing w:after="0"/>
              <w:jc w:val="left"/>
              <w:textAlignment w:val="baseline"/>
              <w:rPr>
                <w:bCs/>
              </w:rPr>
            </w:pPr>
            <w:r w:rsidRPr="0062324F">
              <w:rPr>
                <w:bCs/>
              </w:rPr>
              <w:t>Specify support for subsequent LTM mobility procedures aiming to avoid RRC configuration between cell switches as per Rel-18 LTM</w:t>
            </w:r>
          </w:p>
          <w:p w14:paraId="41159FD2" w14:textId="77777777" w:rsidR="003730A3" w:rsidRPr="0062324F" w:rsidRDefault="003730A3" w:rsidP="00065D77">
            <w:pPr>
              <w:numPr>
                <w:ilvl w:val="2"/>
                <w:numId w:val="13"/>
              </w:numPr>
              <w:overflowPunct w:val="0"/>
              <w:snapToGrid/>
              <w:spacing w:after="0"/>
              <w:jc w:val="left"/>
              <w:textAlignment w:val="baseline"/>
              <w:rPr>
                <w:bCs/>
              </w:rPr>
            </w:pPr>
            <w:r w:rsidRPr="0062324F">
              <w:rPr>
                <w:bCs/>
              </w:rPr>
              <w:t xml:space="preserve">Coordination with SA3 needed with respect to security key handling </w:t>
            </w:r>
          </w:p>
          <w:p w14:paraId="75A10F5B" w14:textId="77777777" w:rsidR="003730A3" w:rsidRPr="002E116C" w:rsidRDefault="003730A3" w:rsidP="00065D77">
            <w:pPr>
              <w:numPr>
                <w:ilvl w:val="1"/>
                <w:numId w:val="13"/>
              </w:numPr>
              <w:overflowPunct w:val="0"/>
              <w:snapToGrid/>
              <w:spacing w:after="0"/>
              <w:jc w:val="left"/>
              <w:textAlignment w:val="baseline"/>
              <w:rPr>
                <w:bCs/>
              </w:rPr>
            </w:pPr>
            <w:r>
              <w:rPr>
                <w:bCs/>
              </w:rPr>
              <w:t xml:space="preserve">Note: </w:t>
            </w:r>
            <w:r w:rsidRPr="002E116C">
              <w:rPr>
                <w:bCs/>
              </w:rPr>
              <w:t>Rel. 18 intra-CU LTM procedure is considered as baseline for adding inter-CU support</w:t>
            </w:r>
          </w:p>
          <w:p w14:paraId="3ED70E9E" w14:textId="77777777" w:rsidR="003730A3" w:rsidRPr="00A71D71" w:rsidRDefault="003730A3" w:rsidP="003730A3">
            <w:pPr>
              <w:rPr>
                <w:highlight w:val="cyan"/>
              </w:rPr>
            </w:pPr>
          </w:p>
          <w:p w14:paraId="5B58A747" w14:textId="77777777" w:rsidR="003730A3" w:rsidRPr="009C4D94" w:rsidRDefault="003730A3" w:rsidP="00065D77">
            <w:pPr>
              <w:numPr>
                <w:ilvl w:val="0"/>
                <w:numId w:val="13"/>
              </w:numPr>
              <w:overflowPunct w:val="0"/>
              <w:snapToGrid/>
              <w:spacing w:after="0"/>
              <w:jc w:val="left"/>
              <w:textAlignment w:val="baseline"/>
              <w:rPr>
                <w:bCs/>
              </w:rPr>
            </w:pPr>
            <w:r w:rsidRPr="009C4D94">
              <w:rPr>
                <w:bCs/>
              </w:rPr>
              <w:t>Measurements related enhancements for purpose of supporting LTM:</w:t>
            </w:r>
            <w:r>
              <w:rPr>
                <w:bCs/>
              </w:rPr>
              <w:t xml:space="preserve"> [</w:t>
            </w:r>
            <w:r w:rsidRPr="004B2460">
              <w:rPr>
                <w:bCs/>
              </w:rPr>
              <w:t>RAN2, RAN1]</w:t>
            </w:r>
          </w:p>
          <w:p w14:paraId="73162D80" w14:textId="77777777" w:rsidR="003730A3" w:rsidRPr="00F10EAA" w:rsidRDefault="003730A3" w:rsidP="00065D77">
            <w:pPr>
              <w:numPr>
                <w:ilvl w:val="1"/>
                <w:numId w:val="13"/>
              </w:numPr>
              <w:overflowPunct w:val="0"/>
              <w:snapToGrid/>
              <w:spacing w:after="0"/>
              <w:jc w:val="left"/>
              <w:textAlignment w:val="baseline"/>
              <w:rPr>
                <w:bCs/>
              </w:rPr>
            </w:pPr>
            <w:r w:rsidRPr="00F10EAA">
              <w:rPr>
                <w:bCs/>
              </w:rPr>
              <w:t>Measurement related enhancements are applicable to Intra-CU MCG/SCG LTM and Inter-CU MCG/SCG LTM</w:t>
            </w:r>
          </w:p>
          <w:p w14:paraId="34DC781E" w14:textId="77777777" w:rsidR="003730A3" w:rsidRPr="007D3B2A" w:rsidRDefault="003730A3" w:rsidP="00065D77">
            <w:pPr>
              <w:numPr>
                <w:ilvl w:val="1"/>
                <w:numId w:val="13"/>
              </w:numPr>
              <w:overflowPunct w:val="0"/>
              <w:snapToGrid/>
              <w:spacing w:after="0"/>
              <w:jc w:val="left"/>
              <w:textAlignment w:val="baseline"/>
              <w:rPr>
                <w:bCs/>
              </w:rPr>
            </w:pPr>
            <w:r w:rsidRPr="007D3B2A">
              <w:rPr>
                <w:bCs/>
              </w:rPr>
              <w:t>Specify necessary components to support event triggered L1 measurement reporting [RAN2, RAN1]</w:t>
            </w:r>
          </w:p>
          <w:p w14:paraId="5143D3D0" w14:textId="7B089354" w:rsidR="003730A3" w:rsidRDefault="003730A3" w:rsidP="00065D77">
            <w:pPr>
              <w:numPr>
                <w:ilvl w:val="1"/>
                <w:numId w:val="13"/>
              </w:numPr>
              <w:overflowPunct w:val="0"/>
              <w:snapToGrid/>
              <w:spacing w:after="0"/>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221C1D5" w14:textId="77777777" w:rsidR="003730A3" w:rsidRPr="0099732D" w:rsidRDefault="003730A3" w:rsidP="00065D77">
            <w:pPr>
              <w:numPr>
                <w:ilvl w:val="1"/>
                <w:numId w:val="13"/>
              </w:numPr>
              <w:overflowPunct w:val="0"/>
              <w:snapToGrid/>
              <w:spacing w:after="0"/>
              <w:jc w:val="left"/>
              <w:textAlignment w:val="baseline"/>
              <w:rPr>
                <w:bCs/>
              </w:rPr>
            </w:pPr>
            <w:r>
              <w:rPr>
                <w:bCs/>
              </w:rPr>
              <w:t>Specify CSI acquisition on candidate cell(s) based on CSI-RS before or during LTM cell switch [RAN1]</w:t>
            </w:r>
          </w:p>
          <w:p w14:paraId="65104179" w14:textId="77777777" w:rsidR="003730A3" w:rsidRPr="00851F5D" w:rsidRDefault="003730A3" w:rsidP="003730A3">
            <w:pPr>
              <w:pStyle w:val="NO"/>
              <w:ind w:left="360" w:firstLine="360"/>
              <w:rPr>
                <w:sz w:val="22"/>
                <w:szCs w:val="22"/>
              </w:rPr>
            </w:pPr>
            <w:r w:rsidRPr="00851F5D">
              <w:rPr>
                <w:sz w:val="22"/>
                <w:szCs w:val="22"/>
              </w:rPr>
              <w:t xml:space="preserve">NOTE: </w:t>
            </w:r>
            <w:r w:rsidRPr="00851F5D">
              <w:rPr>
                <w:sz w:val="22"/>
                <w:szCs w:val="22"/>
              </w:rPr>
              <w:tab/>
              <w:t>RAN1 WG to decide on whether to support CSI report before or during the LTM cell switch, as part of the CSI acquisition procedure.</w:t>
            </w:r>
          </w:p>
          <w:p w14:paraId="3BACAB9B" w14:textId="77777777" w:rsidR="003730A3" w:rsidRDefault="003730A3" w:rsidP="003730A3"/>
          <w:p w14:paraId="6A401B51" w14:textId="77777777" w:rsidR="003730A3" w:rsidRPr="006C18CD" w:rsidRDefault="003730A3" w:rsidP="00065D77">
            <w:pPr>
              <w:numPr>
                <w:ilvl w:val="0"/>
                <w:numId w:val="13"/>
              </w:numPr>
              <w:overflowPunct w:val="0"/>
              <w:snapToGrid/>
              <w:spacing w:after="0"/>
              <w:jc w:val="left"/>
              <w:textAlignment w:val="baseline"/>
              <w:rPr>
                <w:bCs/>
              </w:rPr>
            </w:pPr>
            <w:r w:rsidRPr="006C18CD">
              <w:rPr>
                <w:bCs/>
              </w:rPr>
              <w:t xml:space="preserve">Specify support of conditional </w:t>
            </w:r>
            <w:r>
              <w:rPr>
                <w:bCs/>
              </w:rPr>
              <w:t xml:space="preserve">Intra-CU </w:t>
            </w:r>
            <w:r w:rsidRPr="006C18CD">
              <w:rPr>
                <w:bCs/>
              </w:rPr>
              <w:t>LTM [RAN2, RAN3, RAN1]</w:t>
            </w:r>
          </w:p>
          <w:p w14:paraId="3864F39A" w14:textId="77777777" w:rsidR="003730A3" w:rsidRPr="003825A4" w:rsidRDefault="003730A3" w:rsidP="00065D77">
            <w:pPr>
              <w:numPr>
                <w:ilvl w:val="1"/>
                <w:numId w:val="13"/>
              </w:numPr>
              <w:overflowPunct w:val="0"/>
              <w:snapToGrid/>
              <w:spacing w:after="0"/>
              <w:jc w:val="left"/>
              <w:textAlignment w:val="baseline"/>
              <w:rPr>
                <w:bCs/>
              </w:rPr>
            </w:pPr>
            <w:r w:rsidRPr="003825A4">
              <w:rPr>
                <w:bCs/>
              </w:rPr>
              <w:t>Specify UE evaluated conditions for triggering LTM</w:t>
            </w:r>
          </w:p>
          <w:p w14:paraId="13E23A7B" w14:textId="77777777" w:rsidR="003730A3" w:rsidRDefault="003730A3" w:rsidP="00065D77">
            <w:pPr>
              <w:numPr>
                <w:ilvl w:val="1"/>
                <w:numId w:val="13"/>
              </w:numPr>
              <w:overflowPunct w:val="0"/>
              <w:snapToGrid/>
              <w:spacing w:after="0"/>
              <w:jc w:val="left"/>
              <w:textAlignment w:val="baseline"/>
              <w:rPr>
                <w:bCs/>
              </w:rPr>
            </w:pPr>
            <w:r w:rsidRPr="003825A4">
              <w:rPr>
                <w:bCs/>
              </w:rPr>
              <w:t>Aim to support conditional LTM including subsequent LTM</w:t>
            </w:r>
          </w:p>
          <w:p w14:paraId="7F46D361" w14:textId="1308F268" w:rsidR="003730A3" w:rsidRPr="00D97369" w:rsidRDefault="003730A3" w:rsidP="00065D77">
            <w:pPr>
              <w:numPr>
                <w:ilvl w:val="1"/>
                <w:numId w:val="13"/>
              </w:numPr>
              <w:overflowPunct w:val="0"/>
              <w:snapToGrid/>
              <w:spacing w:after="0"/>
              <w:jc w:val="left"/>
              <w:textAlignment w:val="baseline"/>
              <w:rPr>
                <w:bCs/>
              </w:rPr>
            </w:pPr>
            <w:r>
              <w:rPr>
                <w:bCs/>
              </w:rPr>
              <w:t xml:space="preserve">Limit specifying the conditional LTM to the scenario where the UE is in non-DC </w:t>
            </w:r>
          </w:p>
          <w:p w14:paraId="5B602A64" w14:textId="0836A194" w:rsidR="000C2D64" w:rsidRPr="003730A3" w:rsidRDefault="003730A3" w:rsidP="00065D77">
            <w:pPr>
              <w:numPr>
                <w:ilvl w:val="1"/>
                <w:numId w:val="13"/>
              </w:numPr>
              <w:overflowPunct w:val="0"/>
              <w:snapToGrid/>
              <w:spacing w:after="0"/>
              <w:jc w:val="left"/>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343A2D6E" w14:textId="15B1C807" w:rsidR="004A4C1B" w:rsidRDefault="004A4C1B" w:rsidP="00E8652D">
      <w:pPr>
        <w:pStyle w:val="boldbullet1"/>
        <w:rPr>
          <w:i/>
          <w:sz w:val="22"/>
          <w:szCs w:val="20"/>
        </w:rPr>
      </w:pPr>
    </w:p>
    <w:p w14:paraId="4A5B0DA0" w14:textId="0A5966C0" w:rsidR="00CC103B" w:rsidRPr="00F83BA7" w:rsidRDefault="00CC103B" w:rsidP="00CC103B">
      <w:pPr>
        <w:pStyle w:val="1"/>
        <w:jc w:val="left"/>
        <w:rPr>
          <w:lang w:eastAsia="zh-CN"/>
        </w:rPr>
      </w:pPr>
      <w:r>
        <w:rPr>
          <w:lang w:eastAsia="zh-CN"/>
        </w:rPr>
        <w:lastRenderedPageBreak/>
        <w:t>Discussion on CSI-RS measurement for LTM</w:t>
      </w:r>
    </w:p>
    <w:tbl>
      <w:tblPr>
        <w:tblStyle w:val="ae"/>
        <w:tblW w:w="0" w:type="auto"/>
        <w:tblLook w:val="04A0" w:firstRow="1" w:lastRow="0" w:firstColumn="1" w:lastColumn="0" w:noHBand="0" w:noVBand="1"/>
      </w:tblPr>
      <w:tblGrid>
        <w:gridCol w:w="9307"/>
      </w:tblGrid>
      <w:tr w:rsidR="00915AC6" w14:paraId="2A8DC3BB" w14:textId="77777777" w:rsidTr="00CE7A97">
        <w:tc>
          <w:tcPr>
            <w:tcW w:w="9307" w:type="dxa"/>
          </w:tcPr>
          <w:p w14:paraId="2C76B258" w14:textId="77777777" w:rsidR="00915AC6" w:rsidRPr="00915AC6" w:rsidRDefault="00915AC6" w:rsidP="00915AC6">
            <w:pPr>
              <w:rPr>
                <w:rFonts w:cs="Times"/>
                <w:b/>
                <w:bCs/>
                <w:i/>
                <w:highlight w:val="green"/>
                <w:lang w:eastAsia="x-none"/>
              </w:rPr>
            </w:pPr>
            <w:r w:rsidRPr="00915AC6">
              <w:rPr>
                <w:rFonts w:cs="Times"/>
                <w:b/>
                <w:bCs/>
                <w:i/>
                <w:highlight w:val="green"/>
                <w:lang w:eastAsia="x-none"/>
              </w:rPr>
              <w:t>Agreement</w:t>
            </w:r>
          </w:p>
          <w:p w14:paraId="0F812FF8" w14:textId="7662B220" w:rsidR="00915AC6" w:rsidRPr="00F4425F" w:rsidRDefault="00915AC6" w:rsidP="00065D77">
            <w:pPr>
              <w:pStyle w:val="af3"/>
              <w:numPr>
                <w:ilvl w:val="0"/>
                <w:numId w:val="14"/>
              </w:numPr>
              <w:autoSpaceDE/>
              <w:autoSpaceDN/>
              <w:adjustRightInd/>
              <w:spacing w:after="0"/>
              <w:ind w:firstLineChars="0"/>
            </w:pPr>
            <w:r w:rsidRPr="00915AC6">
              <w:rPr>
                <w:rFonts w:hint="eastAsia"/>
                <w:i/>
              </w:rPr>
              <w:t>E</w:t>
            </w:r>
            <w:r w:rsidRPr="00915AC6">
              <w:rPr>
                <w:i/>
              </w:rPr>
              <w:t xml:space="preserve">xplicit configuration of CSI-RS resource(s) for candidate cell(s) for </w:t>
            </w:r>
            <w:r w:rsidRPr="00915AC6">
              <w:rPr>
                <w:rFonts w:hint="eastAsia"/>
                <w:i/>
              </w:rPr>
              <w:t>L1-</w:t>
            </w:r>
            <w:r w:rsidRPr="00915AC6">
              <w:rPr>
                <w:i/>
              </w:rPr>
              <w:t xml:space="preserve">measurement </w:t>
            </w:r>
            <w:r w:rsidRPr="00915AC6">
              <w:rPr>
                <w:rFonts w:hint="eastAsia"/>
                <w:i/>
              </w:rPr>
              <w:t xml:space="preserve">is </w:t>
            </w:r>
            <w:r w:rsidRPr="00915AC6">
              <w:rPr>
                <w:i/>
              </w:rPr>
              <w:t>supported</w:t>
            </w:r>
          </w:p>
          <w:p w14:paraId="435861F9" w14:textId="77777777" w:rsidR="00F4425F" w:rsidRPr="00F4425F" w:rsidRDefault="00F4425F" w:rsidP="00F4425F">
            <w:pPr>
              <w:autoSpaceDE/>
              <w:autoSpaceDN/>
              <w:adjustRightInd/>
              <w:spacing w:after="0"/>
            </w:pPr>
          </w:p>
          <w:p w14:paraId="7287A43E" w14:textId="77777777" w:rsidR="00F4425F" w:rsidRPr="007043EB" w:rsidRDefault="00F4425F" w:rsidP="00F4425F">
            <w:pPr>
              <w:rPr>
                <w:rFonts w:cs="Times"/>
                <w:b/>
                <w:bCs/>
                <w:i/>
                <w:highlight w:val="green"/>
                <w:lang w:eastAsia="x-none"/>
              </w:rPr>
            </w:pPr>
            <w:r w:rsidRPr="007043EB">
              <w:rPr>
                <w:rFonts w:cs="Times"/>
                <w:b/>
                <w:bCs/>
                <w:i/>
                <w:highlight w:val="green"/>
                <w:lang w:eastAsia="x-none"/>
              </w:rPr>
              <w:t>Agreement</w:t>
            </w:r>
          </w:p>
          <w:p w14:paraId="58B4C480" w14:textId="77777777" w:rsidR="00F4425F" w:rsidRPr="007043EB" w:rsidRDefault="00F4425F" w:rsidP="00F4425F">
            <w:pPr>
              <w:rPr>
                <w:i/>
                <w:lang w:eastAsia="x-none"/>
              </w:rPr>
            </w:pPr>
            <w:r w:rsidRPr="007043EB">
              <w:rPr>
                <w:rFonts w:hint="eastAsia"/>
                <w:i/>
                <w:lang w:eastAsia="x-none"/>
              </w:rPr>
              <w:t xml:space="preserve">For gNB scheduled reporting and event triggered reporting </w:t>
            </w:r>
          </w:p>
          <w:p w14:paraId="29E34495" w14:textId="77777777" w:rsidR="00F4425F" w:rsidRPr="007043EB" w:rsidRDefault="00F4425F" w:rsidP="00065D77">
            <w:pPr>
              <w:pStyle w:val="af3"/>
              <w:widowControl/>
              <w:numPr>
                <w:ilvl w:val="0"/>
                <w:numId w:val="14"/>
              </w:numPr>
              <w:autoSpaceDE/>
              <w:autoSpaceDN/>
              <w:adjustRightInd/>
              <w:spacing w:after="0"/>
              <w:ind w:firstLineChars="0"/>
              <w:rPr>
                <w:i/>
              </w:rPr>
            </w:pPr>
            <w:r w:rsidRPr="007043EB">
              <w:rPr>
                <w:rFonts w:hint="eastAsia"/>
                <w:i/>
              </w:rPr>
              <w:t xml:space="preserve">At least periodic CSI-RS is supported for L1-RSRP measurement for candidate cell </w:t>
            </w:r>
          </w:p>
          <w:p w14:paraId="0ECAD90E" w14:textId="77777777" w:rsidR="00F4425F" w:rsidRPr="007043EB" w:rsidRDefault="00F4425F" w:rsidP="00065D77">
            <w:pPr>
              <w:pStyle w:val="af3"/>
              <w:widowControl/>
              <w:numPr>
                <w:ilvl w:val="1"/>
                <w:numId w:val="14"/>
              </w:numPr>
              <w:autoSpaceDE/>
              <w:autoSpaceDN/>
              <w:adjustRightInd/>
              <w:spacing w:after="0"/>
              <w:ind w:firstLineChars="0"/>
              <w:rPr>
                <w:i/>
              </w:rPr>
            </w:pPr>
            <w:r w:rsidRPr="007043EB">
              <w:rPr>
                <w:rFonts w:hint="eastAsia"/>
                <w:i/>
              </w:rPr>
              <w:t>FFS: aperiodic and semi-</w:t>
            </w:r>
            <w:r w:rsidRPr="007043EB">
              <w:rPr>
                <w:i/>
              </w:rPr>
              <w:t>persistent</w:t>
            </w:r>
            <w:r w:rsidRPr="007043EB">
              <w:rPr>
                <w:rFonts w:hint="eastAsia"/>
                <w:i/>
              </w:rPr>
              <w:t xml:space="preserve"> CSI-RS</w:t>
            </w:r>
          </w:p>
          <w:p w14:paraId="16F5A828" w14:textId="77777777" w:rsidR="00F4425F" w:rsidRPr="007043EB" w:rsidRDefault="00F4425F" w:rsidP="00065D77">
            <w:pPr>
              <w:pStyle w:val="af3"/>
              <w:widowControl/>
              <w:numPr>
                <w:ilvl w:val="0"/>
                <w:numId w:val="14"/>
              </w:numPr>
              <w:autoSpaceDE/>
              <w:autoSpaceDN/>
              <w:adjustRightInd/>
              <w:spacing w:after="0"/>
              <w:ind w:firstLineChars="0"/>
              <w:rPr>
                <w:i/>
              </w:rPr>
            </w:pPr>
            <w:r w:rsidRPr="007043EB">
              <w:rPr>
                <w:rFonts w:hint="eastAsia"/>
                <w:i/>
              </w:rPr>
              <w:t xml:space="preserve">At least CSI-RS for beam management is supported for </w:t>
            </w:r>
            <w:r w:rsidRPr="007043EB">
              <w:rPr>
                <w:i/>
              </w:rPr>
              <w:t>L1-RSRP measurement</w:t>
            </w:r>
            <w:r w:rsidRPr="007043EB">
              <w:rPr>
                <w:rFonts w:hint="eastAsia"/>
                <w:i/>
              </w:rPr>
              <w:t xml:space="preserve"> for candidate cell</w:t>
            </w:r>
          </w:p>
          <w:p w14:paraId="6940D79A" w14:textId="77777777" w:rsidR="00F4425F" w:rsidRDefault="00F4425F" w:rsidP="00065D77">
            <w:pPr>
              <w:pStyle w:val="af3"/>
              <w:widowControl/>
              <w:numPr>
                <w:ilvl w:val="1"/>
                <w:numId w:val="14"/>
              </w:numPr>
              <w:autoSpaceDE/>
              <w:autoSpaceDN/>
              <w:adjustRightInd/>
              <w:spacing w:after="0"/>
              <w:ind w:firstLineChars="0"/>
              <w:rPr>
                <w:i/>
              </w:rPr>
            </w:pPr>
            <w:r w:rsidRPr="007043EB">
              <w:rPr>
                <w:rFonts w:hint="eastAsia"/>
                <w:i/>
              </w:rPr>
              <w:t>FFS: CSI-RS for mobility</w:t>
            </w:r>
          </w:p>
          <w:p w14:paraId="779C1D50" w14:textId="7B0C8D19" w:rsidR="00F4425F" w:rsidRDefault="00F4425F" w:rsidP="00F4425F">
            <w:pPr>
              <w:autoSpaceDE/>
              <w:autoSpaceDN/>
              <w:adjustRightInd/>
              <w:spacing w:after="0"/>
              <w:rPr>
                <w:i/>
              </w:rPr>
            </w:pPr>
          </w:p>
          <w:p w14:paraId="7DE897F4" w14:textId="77777777" w:rsidR="003C271F" w:rsidRPr="003C271F" w:rsidRDefault="003C271F" w:rsidP="003C271F">
            <w:pPr>
              <w:rPr>
                <w:b/>
                <w:bCs/>
                <w:i/>
                <w:lang w:eastAsia="ko-KR"/>
              </w:rPr>
            </w:pPr>
            <w:r w:rsidRPr="003C271F">
              <w:rPr>
                <w:rFonts w:hint="eastAsia"/>
                <w:b/>
                <w:bCs/>
                <w:i/>
                <w:highlight w:val="green"/>
                <w:lang w:eastAsia="ko-KR"/>
              </w:rPr>
              <w:t>Agreement</w:t>
            </w:r>
          </w:p>
          <w:p w14:paraId="5F1A69F8" w14:textId="701C71EB" w:rsidR="003C271F" w:rsidRDefault="003C271F" w:rsidP="003C271F">
            <w:pPr>
              <w:rPr>
                <w:i/>
                <w:lang w:eastAsia="ko-KR"/>
              </w:rPr>
            </w:pPr>
            <w:r w:rsidRPr="003C271F">
              <w:rPr>
                <w:rFonts w:hint="eastAsia"/>
                <w:i/>
                <w:lang w:eastAsia="ko-KR"/>
              </w:rPr>
              <w:t>From RAN1 perspective, there is no restriction with regards to the frequency location of CSI-RS used for L1-measurement</w:t>
            </w:r>
          </w:p>
          <w:p w14:paraId="0E4B3C2F" w14:textId="77777777" w:rsidR="003C271F" w:rsidRPr="003C271F" w:rsidRDefault="003C271F" w:rsidP="003C271F">
            <w:pPr>
              <w:rPr>
                <w:i/>
                <w:lang w:eastAsia="ko-KR"/>
              </w:rPr>
            </w:pPr>
          </w:p>
          <w:p w14:paraId="63131587" w14:textId="77777777" w:rsidR="003C271F" w:rsidRPr="003C271F" w:rsidRDefault="003C271F" w:rsidP="003C271F">
            <w:pPr>
              <w:rPr>
                <w:rFonts w:cs="Times"/>
                <w:b/>
                <w:bCs/>
                <w:i/>
                <w:szCs w:val="20"/>
                <w:lang w:eastAsia="x-none"/>
              </w:rPr>
            </w:pPr>
            <w:r w:rsidRPr="003C271F">
              <w:rPr>
                <w:rFonts w:cs="Times"/>
                <w:b/>
                <w:bCs/>
                <w:i/>
                <w:szCs w:val="20"/>
                <w:lang w:eastAsia="x-none"/>
              </w:rPr>
              <w:t>Conclusion</w:t>
            </w:r>
          </w:p>
          <w:p w14:paraId="6E2DDA4B" w14:textId="77777777" w:rsidR="003C271F" w:rsidRPr="003C271F" w:rsidRDefault="003C271F" w:rsidP="003C271F">
            <w:pPr>
              <w:rPr>
                <w:rFonts w:cs="Times"/>
                <w:i/>
                <w:szCs w:val="20"/>
                <w:lang w:eastAsia="x-none"/>
              </w:rPr>
            </w:pPr>
            <w:r w:rsidRPr="003C271F">
              <w:rPr>
                <w:rFonts w:cs="Times"/>
                <w:i/>
                <w:szCs w:val="20"/>
                <w:lang w:eastAsia="x-none"/>
              </w:rPr>
              <w:t>There is no consensus in RAN1 on the support L1-SINR measurement based on CSI-RS for candidate cells</w:t>
            </w:r>
          </w:p>
          <w:p w14:paraId="2B8DE721" w14:textId="77777777" w:rsidR="003C271F" w:rsidRDefault="003C271F" w:rsidP="00F4425F">
            <w:pPr>
              <w:autoSpaceDE/>
              <w:autoSpaceDN/>
              <w:adjustRightInd/>
              <w:spacing w:after="0"/>
              <w:rPr>
                <w:i/>
              </w:rPr>
            </w:pPr>
          </w:p>
          <w:p w14:paraId="3B1D7542" w14:textId="77777777" w:rsidR="00F4425F" w:rsidRPr="00A47678" w:rsidRDefault="00F4425F" w:rsidP="00F4425F">
            <w:pPr>
              <w:rPr>
                <w:rFonts w:cs="Times"/>
                <w:i/>
                <w:szCs w:val="20"/>
              </w:rPr>
            </w:pPr>
            <w:r w:rsidRPr="00A47678">
              <w:rPr>
                <w:rFonts w:cs="Times"/>
                <w:i/>
                <w:szCs w:val="20"/>
                <w:highlight w:val="darkYellow"/>
              </w:rPr>
              <w:t>Working Assumption</w:t>
            </w:r>
          </w:p>
          <w:p w14:paraId="74282DBB" w14:textId="77777777" w:rsidR="00F4425F" w:rsidRPr="00A47678" w:rsidRDefault="00F4425F" w:rsidP="00F4425F">
            <w:pPr>
              <w:rPr>
                <w:rFonts w:cs="Times"/>
                <w:i/>
                <w:szCs w:val="20"/>
              </w:rPr>
            </w:pPr>
            <w:r w:rsidRPr="00A47678">
              <w:rPr>
                <w:rFonts w:cs="Times"/>
                <w:i/>
                <w:szCs w:val="20"/>
              </w:rPr>
              <w:t>In addition to periodic CSI-RS, semi-persistent CSI-RS is supported for candidate cell L1-RSRP measurement for gNB scheduled reporting from RAN1 perspective</w:t>
            </w:r>
          </w:p>
          <w:p w14:paraId="446F4716" w14:textId="77777777" w:rsidR="00F4425F" w:rsidRPr="00A47678" w:rsidRDefault="00F4425F" w:rsidP="00065D77">
            <w:pPr>
              <w:pStyle w:val="af3"/>
              <w:widowControl/>
              <w:numPr>
                <w:ilvl w:val="0"/>
                <w:numId w:val="14"/>
              </w:numPr>
              <w:autoSpaceDE/>
              <w:autoSpaceDN/>
              <w:adjustRightInd/>
              <w:spacing w:after="0"/>
              <w:ind w:firstLineChars="0"/>
              <w:rPr>
                <w:rFonts w:cs="Times"/>
                <w:i/>
                <w:szCs w:val="20"/>
              </w:rPr>
            </w:pPr>
            <w:r w:rsidRPr="00A47678">
              <w:rPr>
                <w:rFonts w:cs="Times"/>
                <w:i/>
                <w:szCs w:val="20"/>
              </w:rPr>
              <w:t>Send an LS to RAN3 (CC RAN2) to ask for the feasibility of specifying the signalling for coordination between serving cell and candidate cell(s) on the transmission of semi-persistent CSI-RS(s) and any other potential issues (e.g. RAN3 workload).</w:t>
            </w:r>
          </w:p>
          <w:p w14:paraId="7C06DD0C" w14:textId="77777777" w:rsidR="00F4425F" w:rsidRDefault="00F4425F" w:rsidP="00F4425F">
            <w:pPr>
              <w:rPr>
                <w:rFonts w:cs="Times"/>
                <w:i/>
                <w:szCs w:val="20"/>
              </w:rPr>
            </w:pPr>
            <w:r w:rsidRPr="00A47678">
              <w:rPr>
                <w:rFonts w:cs="Times"/>
                <w:i/>
                <w:szCs w:val="20"/>
              </w:rPr>
              <w:t>Support of semi-persistent CSI-RS is subject to UE capability.</w:t>
            </w:r>
          </w:p>
          <w:p w14:paraId="50CA13AF" w14:textId="77777777" w:rsidR="00F4425F" w:rsidRDefault="00F4425F" w:rsidP="00F4425F">
            <w:pPr>
              <w:autoSpaceDE/>
              <w:autoSpaceDN/>
              <w:adjustRightInd/>
              <w:spacing w:after="0"/>
              <w:rPr>
                <w:rFonts w:cs="Times"/>
                <w:i/>
                <w:szCs w:val="20"/>
              </w:rPr>
            </w:pPr>
            <w:r w:rsidRPr="00F7479B">
              <w:rPr>
                <w:rFonts w:cs="Times"/>
                <w:i/>
                <w:szCs w:val="20"/>
                <w:highlight w:val="green"/>
              </w:rPr>
              <w:t>Final LS in R1-2409283.</w:t>
            </w:r>
          </w:p>
          <w:p w14:paraId="13FB21B6" w14:textId="0285C58B" w:rsidR="00F4425F" w:rsidRDefault="00F4425F" w:rsidP="00F4425F">
            <w:pPr>
              <w:autoSpaceDE/>
              <w:autoSpaceDN/>
              <w:adjustRightInd/>
              <w:spacing w:after="0"/>
              <w:rPr>
                <w:rFonts w:cs="Times"/>
                <w:i/>
                <w:szCs w:val="20"/>
              </w:rPr>
            </w:pPr>
          </w:p>
          <w:p w14:paraId="266A7696" w14:textId="77777777" w:rsidR="00F4425F" w:rsidRPr="00F4425F" w:rsidRDefault="00F4425F" w:rsidP="00F4425F">
            <w:pPr>
              <w:rPr>
                <w:b/>
                <w:bCs/>
                <w:i/>
                <w:lang w:eastAsia="ko-KR"/>
              </w:rPr>
            </w:pPr>
            <w:r w:rsidRPr="00F4425F">
              <w:rPr>
                <w:rFonts w:hint="eastAsia"/>
                <w:b/>
                <w:bCs/>
                <w:i/>
                <w:highlight w:val="green"/>
                <w:lang w:eastAsia="ko-KR"/>
              </w:rPr>
              <w:t>Agreement</w:t>
            </w:r>
          </w:p>
          <w:p w14:paraId="5D54146F" w14:textId="77777777" w:rsidR="00F4425F" w:rsidRPr="00F4425F" w:rsidRDefault="00F4425F" w:rsidP="00F4425F">
            <w:pPr>
              <w:rPr>
                <w:i/>
                <w:szCs w:val="20"/>
              </w:rPr>
            </w:pPr>
            <w:r w:rsidRPr="00F4425F">
              <w:rPr>
                <w:rFonts w:hint="eastAsia"/>
                <w:i/>
                <w:szCs w:val="20"/>
              </w:rPr>
              <w:t xml:space="preserve">The agreement </w:t>
            </w:r>
            <w:r w:rsidRPr="00F4425F">
              <w:rPr>
                <w:i/>
                <w:szCs w:val="20"/>
              </w:rPr>
              <w:t>“Rel-18 LTM CSI reporting framework is the baseline for CSI-RS based L1-measurement report by gNB scheduled measurement reporting”</w:t>
            </w:r>
            <w:r w:rsidRPr="00F4425F">
              <w:rPr>
                <w:rFonts w:hint="eastAsia"/>
                <w:i/>
                <w:szCs w:val="20"/>
              </w:rPr>
              <w:t xml:space="preserve"> made in RAN#118 is further clarified for L1-RSRP as follows:</w:t>
            </w:r>
          </w:p>
          <w:p w14:paraId="7DA0CC26"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i/>
                <w:szCs w:val="20"/>
              </w:rPr>
              <w:t>UCI format defined in Table 6.3.1.1.2-8C of TS38.212 can be used by replacing SSBRI with CRI.</w:t>
            </w:r>
          </w:p>
          <w:p w14:paraId="1CC4C83D"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rFonts w:hint="eastAsia"/>
                <w:i/>
                <w:szCs w:val="20"/>
              </w:rPr>
              <w:t>W</w:t>
            </w:r>
            <w:r w:rsidRPr="00F4425F">
              <w:rPr>
                <w:i/>
                <w:szCs w:val="20"/>
              </w:rPr>
              <w:t xml:space="preserve">hether the </w:t>
            </w:r>
            <w:r w:rsidRPr="00F4425F">
              <w:rPr>
                <w:rFonts w:hint="eastAsia"/>
                <w:i/>
                <w:szCs w:val="20"/>
              </w:rPr>
              <w:t>L1-RSRP</w:t>
            </w:r>
            <w:r w:rsidRPr="00F4425F">
              <w:rPr>
                <w:rFonts w:hint="eastAsia"/>
                <w:i/>
                <w:szCs w:val="20"/>
                <w:lang w:eastAsia="ko-KR"/>
              </w:rPr>
              <w:t>(s) of serving cell is always included is configurable (in line with Rel-18)</w:t>
            </w:r>
          </w:p>
          <w:p w14:paraId="44429E82"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i/>
                <w:szCs w:val="20"/>
              </w:rPr>
              <w:t>The quantization method defined in clause 5.2.1.4.</w:t>
            </w:r>
            <w:r w:rsidRPr="00F4425F">
              <w:rPr>
                <w:rFonts w:hint="eastAsia"/>
                <w:i/>
                <w:szCs w:val="20"/>
                <w:lang w:eastAsia="ko-KR"/>
              </w:rPr>
              <w:t>3</w:t>
            </w:r>
            <w:r w:rsidRPr="00F4425F">
              <w:rPr>
                <w:i/>
                <w:szCs w:val="20"/>
              </w:rPr>
              <w:t xml:space="preserve"> of TS38.21</w:t>
            </w:r>
            <w:r w:rsidRPr="00F4425F">
              <w:rPr>
                <w:rFonts w:hint="eastAsia"/>
                <w:i/>
                <w:szCs w:val="20"/>
                <w:lang w:eastAsia="ko-KR"/>
              </w:rPr>
              <w:t>4</w:t>
            </w:r>
            <w:r w:rsidRPr="00F4425F">
              <w:rPr>
                <w:i/>
                <w:szCs w:val="20"/>
              </w:rPr>
              <w:t xml:space="preserve"> and bit width defined in Table 6.3.1.1.2-6 of TS38.212 can be used </w:t>
            </w:r>
          </w:p>
          <w:p w14:paraId="4AC7AC9B"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rFonts w:hint="eastAsia"/>
                <w:i/>
                <w:szCs w:val="20"/>
              </w:rPr>
              <w:t>No L1 specified filtering for time and spatial domain is introduced</w:t>
            </w:r>
          </w:p>
          <w:p w14:paraId="693585CE"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rFonts w:hint="eastAsia"/>
                <w:i/>
                <w:szCs w:val="20"/>
                <w:lang w:eastAsia="ko-KR"/>
              </w:rPr>
              <w:t>No enhancement on how</w:t>
            </w:r>
            <w:r w:rsidRPr="00F4425F">
              <w:rPr>
                <w:rFonts w:hint="eastAsia"/>
                <w:i/>
                <w:szCs w:val="20"/>
              </w:rPr>
              <w:t xml:space="preserve"> to </w:t>
            </w:r>
            <w:r w:rsidRPr="00F4425F">
              <w:rPr>
                <w:rFonts w:hint="eastAsia"/>
                <w:i/>
                <w:szCs w:val="20"/>
                <w:lang w:eastAsia="ko-KR"/>
              </w:rPr>
              <w:t>report</w:t>
            </w:r>
            <w:r w:rsidRPr="00F4425F">
              <w:rPr>
                <w:rFonts w:hint="eastAsia"/>
                <w:i/>
                <w:szCs w:val="20"/>
              </w:rPr>
              <w:t xml:space="preserve"> L cells x M beams </w:t>
            </w:r>
          </w:p>
          <w:p w14:paraId="455B2553"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rFonts w:hint="eastAsia"/>
                <w:i/>
                <w:szCs w:val="20"/>
              </w:rPr>
              <w:t>P</w:t>
            </w:r>
            <w:r w:rsidRPr="00F4425F">
              <w:rPr>
                <w:i/>
                <w:szCs w:val="20"/>
              </w:rPr>
              <w:t>eriodic reporting on PUCCH</w:t>
            </w:r>
            <w:r w:rsidRPr="00F4425F">
              <w:rPr>
                <w:rFonts w:hint="eastAsia"/>
                <w:i/>
                <w:szCs w:val="20"/>
                <w:lang w:eastAsia="ko-KR"/>
              </w:rPr>
              <w:t xml:space="preserve"> is supported</w:t>
            </w:r>
          </w:p>
          <w:p w14:paraId="54B3B3CC" w14:textId="77777777" w:rsidR="00F4425F" w:rsidRPr="00F4425F" w:rsidRDefault="00F4425F" w:rsidP="00065D77">
            <w:pPr>
              <w:pStyle w:val="af3"/>
              <w:numPr>
                <w:ilvl w:val="1"/>
                <w:numId w:val="16"/>
              </w:numPr>
              <w:autoSpaceDE/>
              <w:autoSpaceDN/>
              <w:adjustRightInd/>
              <w:spacing w:after="0"/>
              <w:ind w:firstLineChars="0"/>
              <w:rPr>
                <w:i/>
                <w:szCs w:val="20"/>
              </w:rPr>
            </w:pPr>
            <w:r w:rsidRPr="00F4425F">
              <w:rPr>
                <w:rFonts w:hint="eastAsia"/>
                <w:i/>
                <w:szCs w:val="20"/>
                <w:lang w:eastAsia="ko-KR"/>
              </w:rPr>
              <w:t>FFS:</w:t>
            </w:r>
            <w:r w:rsidRPr="00F4425F">
              <w:rPr>
                <w:i/>
                <w:szCs w:val="20"/>
              </w:rPr>
              <w:t xml:space="preserve"> semi-persistent reporting on PUCCH/PUSCH, and aperiodic reporting on PUSCH</w:t>
            </w:r>
          </w:p>
          <w:p w14:paraId="0D05805D" w14:textId="77777777" w:rsidR="00F4425F" w:rsidRPr="00F4425F" w:rsidRDefault="00F4425F" w:rsidP="00F4425F">
            <w:pPr>
              <w:rPr>
                <w:rFonts w:cs="Times"/>
                <w:i/>
                <w:szCs w:val="20"/>
                <w:lang w:eastAsia="x-none"/>
              </w:rPr>
            </w:pPr>
          </w:p>
          <w:p w14:paraId="271A2ECD" w14:textId="77777777" w:rsidR="00F4425F" w:rsidRPr="00F4425F" w:rsidRDefault="00F4425F" w:rsidP="00F4425F">
            <w:pPr>
              <w:rPr>
                <w:rFonts w:cs="Times"/>
                <w:b/>
                <w:bCs/>
                <w:i/>
                <w:szCs w:val="20"/>
                <w:lang w:eastAsia="x-none"/>
              </w:rPr>
            </w:pPr>
            <w:r w:rsidRPr="00F4425F">
              <w:rPr>
                <w:rFonts w:cs="Times"/>
                <w:b/>
                <w:bCs/>
                <w:i/>
                <w:szCs w:val="20"/>
                <w:highlight w:val="green"/>
                <w:lang w:eastAsia="x-none"/>
              </w:rPr>
              <w:t>Agreement</w:t>
            </w:r>
          </w:p>
          <w:p w14:paraId="2661C1BD" w14:textId="77777777" w:rsidR="00F4425F" w:rsidRDefault="00F4425F" w:rsidP="00F4425F">
            <w:pPr>
              <w:rPr>
                <w:rFonts w:cs="Times"/>
                <w:i/>
                <w:szCs w:val="20"/>
              </w:rPr>
            </w:pPr>
            <w:r w:rsidRPr="00F4425F">
              <w:rPr>
                <w:rFonts w:cs="Times"/>
                <w:i/>
                <w:szCs w:val="20"/>
              </w:rPr>
              <w:lastRenderedPageBreak/>
              <w:t>For CSI-RS based L1-measurement report by gNB scheduled measurement reporting, semi-persistent reporting on PUCCH/PUSCH and aperiodic reporting on PUSCH are supported.</w:t>
            </w:r>
          </w:p>
          <w:p w14:paraId="7C9FD2FA" w14:textId="77777777" w:rsidR="00A6078B" w:rsidRDefault="00A6078B" w:rsidP="00F4425F">
            <w:pPr>
              <w:rPr>
                <w:rFonts w:cs="Times"/>
                <w:i/>
                <w:szCs w:val="20"/>
              </w:rPr>
            </w:pPr>
          </w:p>
          <w:p w14:paraId="1A6DBB2E" w14:textId="77777777" w:rsidR="00A6078B" w:rsidRPr="00C50306" w:rsidRDefault="00A6078B" w:rsidP="00A6078B">
            <w:pPr>
              <w:rPr>
                <w:b/>
                <w:bCs/>
                <w:i/>
                <w:lang w:eastAsia="x-none"/>
              </w:rPr>
            </w:pPr>
            <w:r w:rsidRPr="00C50306">
              <w:rPr>
                <w:b/>
                <w:bCs/>
                <w:i/>
                <w:highlight w:val="green"/>
                <w:lang w:eastAsia="x-none"/>
              </w:rPr>
              <w:t>Agreement</w:t>
            </w:r>
          </w:p>
          <w:p w14:paraId="7EB29F03" w14:textId="77777777" w:rsidR="00A6078B" w:rsidRPr="00C50306" w:rsidRDefault="00A6078B" w:rsidP="00A6078B">
            <w:pPr>
              <w:ind w:left="440" w:hanging="446"/>
              <w:rPr>
                <w:i/>
                <w:lang w:eastAsia="zh-CN"/>
              </w:rPr>
            </w:pPr>
            <w:r w:rsidRPr="00C50306">
              <w:rPr>
                <w:i/>
              </w:rPr>
              <w:t xml:space="preserve">For the identification of the serving cell RS for event evaluation, </w:t>
            </w:r>
          </w:p>
          <w:p w14:paraId="258B24FC" w14:textId="77777777" w:rsidR="00A6078B" w:rsidRPr="00C50306" w:rsidRDefault="00A6078B" w:rsidP="00A6078B">
            <w:pPr>
              <w:pStyle w:val="af3"/>
              <w:ind w:firstLineChars="0" w:firstLine="0"/>
              <w:rPr>
                <w:i/>
              </w:rPr>
            </w:pPr>
            <w:r w:rsidRPr="00C50306">
              <w:rPr>
                <w:i/>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6616AACA" w14:textId="77777777" w:rsidR="00A6078B" w:rsidRPr="00C50306" w:rsidRDefault="00A6078B" w:rsidP="00A6078B">
            <w:pPr>
              <w:pStyle w:val="af3"/>
              <w:numPr>
                <w:ilvl w:val="0"/>
                <w:numId w:val="21"/>
              </w:numPr>
              <w:autoSpaceDE/>
              <w:autoSpaceDN/>
              <w:adjustRightInd/>
              <w:spacing w:after="0"/>
              <w:ind w:firstLineChars="0"/>
              <w:rPr>
                <w:i/>
              </w:rPr>
            </w:pPr>
            <w:r w:rsidRPr="00C50306">
              <w:rPr>
                <w:i/>
              </w:rPr>
              <w:t>UE does not expect the following configuration:</w:t>
            </w:r>
          </w:p>
          <w:p w14:paraId="0EA30005" w14:textId="77777777" w:rsidR="00A6078B" w:rsidRPr="00C50306" w:rsidRDefault="00A6078B" w:rsidP="00A6078B">
            <w:pPr>
              <w:pStyle w:val="af3"/>
              <w:numPr>
                <w:ilvl w:val="1"/>
                <w:numId w:val="21"/>
              </w:numPr>
              <w:autoSpaceDE/>
              <w:autoSpaceDN/>
              <w:adjustRightInd/>
              <w:spacing w:after="0"/>
              <w:ind w:firstLineChars="0"/>
              <w:rPr>
                <w:i/>
              </w:rPr>
            </w:pPr>
            <w:r w:rsidRPr="00C50306">
              <w:rPr>
                <w:i/>
              </w:rPr>
              <w:t xml:space="preserve">CSI-RS resource in the indicated TCI state of serving cell is NOT configured in a CSI-RS resource set configured with repetition, and </w:t>
            </w:r>
          </w:p>
          <w:p w14:paraId="1E44843A" w14:textId="77777777" w:rsidR="00A6078B" w:rsidRPr="00C50306" w:rsidRDefault="00A6078B" w:rsidP="00A6078B">
            <w:pPr>
              <w:pStyle w:val="af3"/>
              <w:numPr>
                <w:ilvl w:val="1"/>
                <w:numId w:val="21"/>
              </w:numPr>
              <w:autoSpaceDE/>
              <w:autoSpaceDN/>
              <w:adjustRightInd/>
              <w:spacing w:after="0"/>
              <w:ind w:firstLineChars="0"/>
              <w:rPr>
                <w:i/>
              </w:rPr>
            </w:pPr>
            <w:r w:rsidRPr="00C50306">
              <w:rPr>
                <w:i/>
              </w:rPr>
              <w:t xml:space="preserve">CSI-RS is configured as measurement resource for the candidate cell(s). </w:t>
            </w:r>
          </w:p>
          <w:p w14:paraId="459178B1" w14:textId="77777777" w:rsidR="00A6078B" w:rsidRDefault="00A6078B" w:rsidP="00A6078B">
            <w:pPr>
              <w:rPr>
                <w:lang w:eastAsia="x-none"/>
              </w:rPr>
            </w:pPr>
          </w:p>
          <w:p w14:paraId="78CFED0C" w14:textId="77777777" w:rsidR="00A6078B" w:rsidRPr="004B498E" w:rsidRDefault="00A6078B" w:rsidP="00A6078B">
            <w:pPr>
              <w:rPr>
                <w:b/>
                <w:bCs/>
                <w:i/>
                <w:lang w:eastAsia="x-none"/>
              </w:rPr>
            </w:pPr>
            <w:r w:rsidRPr="004B498E">
              <w:rPr>
                <w:b/>
                <w:bCs/>
                <w:i/>
                <w:highlight w:val="green"/>
                <w:lang w:eastAsia="x-none"/>
              </w:rPr>
              <w:t>Agreement</w:t>
            </w:r>
          </w:p>
          <w:p w14:paraId="5BC5E1E4" w14:textId="77777777" w:rsidR="00A6078B" w:rsidRPr="004B498E" w:rsidRDefault="00A6078B" w:rsidP="00A77209">
            <w:pPr>
              <w:pStyle w:val="af3"/>
              <w:ind w:firstLineChars="0" w:firstLine="0"/>
              <w:rPr>
                <w:i/>
              </w:rPr>
            </w:pPr>
            <w:r w:rsidRPr="004B498E">
              <w:rPr>
                <w:i/>
              </w:rPr>
              <w:t xml:space="preserve">CSI-RS for BM as the </w:t>
            </w:r>
            <w:r w:rsidRPr="004B498E">
              <w:rPr>
                <w:i/>
                <w:iCs/>
              </w:rPr>
              <w:t>referenceSignal</w:t>
            </w:r>
            <w:r w:rsidRPr="004B498E">
              <w:rPr>
                <w:i/>
              </w:rPr>
              <w:t xml:space="preserve"> with QCL-TypeD </w:t>
            </w:r>
            <w:r w:rsidRPr="004B498E">
              <w:rPr>
                <w:rFonts w:hint="eastAsia"/>
                <w:i/>
              </w:rPr>
              <w:t xml:space="preserve">is supported </w:t>
            </w:r>
            <w:r w:rsidRPr="004B498E">
              <w:rPr>
                <w:i/>
              </w:rPr>
              <w:t>for an LTM TCI state</w:t>
            </w:r>
            <w:r w:rsidRPr="004B498E">
              <w:rPr>
                <w:rFonts w:hint="eastAsia"/>
                <w:i/>
              </w:rPr>
              <w:t xml:space="preserve">, where TRS is configured as </w:t>
            </w:r>
            <w:r w:rsidRPr="004B498E">
              <w:rPr>
                <w:i/>
                <w:iCs/>
              </w:rPr>
              <w:t>referenceSignal</w:t>
            </w:r>
            <w:r w:rsidRPr="004B498E">
              <w:rPr>
                <w:i/>
              </w:rPr>
              <w:t xml:space="preserve"> with QCL-Type</w:t>
            </w:r>
            <w:r w:rsidRPr="004B498E">
              <w:rPr>
                <w:rFonts w:hint="eastAsia"/>
                <w:i/>
              </w:rPr>
              <w:t>A</w:t>
            </w:r>
          </w:p>
          <w:p w14:paraId="51539844" w14:textId="77777777" w:rsidR="00A6078B" w:rsidRPr="004B498E" w:rsidRDefault="00A6078B" w:rsidP="00F4425F">
            <w:pPr>
              <w:rPr>
                <w:rFonts w:cs="Times"/>
                <w:i/>
                <w:szCs w:val="20"/>
              </w:rPr>
            </w:pPr>
          </w:p>
          <w:p w14:paraId="0F0548D7" w14:textId="77777777" w:rsidR="00A77209" w:rsidRPr="004B498E" w:rsidRDefault="00A77209" w:rsidP="00A77209">
            <w:pPr>
              <w:rPr>
                <w:b/>
                <w:bCs/>
                <w:i/>
                <w:lang w:eastAsia="x-none"/>
              </w:rPr>
            </w:pPr>
            <w:r w:rsidRPr="004B498E">
              <w:rPr>
                <w:b/>
                <w:bCs/>
                <w:i/>
                <w:lang w:eastAsia="x-none"/>
              </w:rPr>
              <w:t>Conclusion</w:t>
            </w:r>
          </w:p>
          <w:p w14:paraId="58C8154E" w14:textId="77777777" w:rsidR="00A77209" w:rsidRPr="004B498E" w:rsidRDefault="00A77209" w:rsidP="00A77209">
            <w:pPr>
              <w:pStyle w:val="af3"/>
              <w:numPr>
                <w:ilvl w:val="0"/>
                <w:numId w:val="14"/>
              </w:numPr>
              <w:autoSpaceDE/>
              <w:autoSpaceDN/>
              <w:adjustRightInd/>
              <w:snapToGrid/>
              <w:spacing w:after="0"/>
              <w:ind w:firstLineChars="0"/>
              <w:jc w:val="left"/>
              <w:rPr>
                <w:i/>
              </w:rPr>
            </w:pPr>
            <w:r w:rsidRPr="004B498E">
              <w:rPr>
                <w:i/>
              </w:rPr>
              <w:t>No consensus to support CSI-RS for mobility for L1 measurement in Rel-19 LTM</w:t>
            </w:r>
          </w:p>
          <w:p w14:paraId="43A4F668" w14:textId="1E8A727C" w:rsidR="00A77209" w:rsidRPr="00A77209" w:rsidRDefault="00A77209" w:rsidP="00F4425F">
            <w:pPr>
              <w:pStyle w:val="af3"/>
              <w:numPr>
                <w:ilvl w:val="0"/>
                <w:numId w:val="14"/>
              </w:numPr>
              <w:autoSpaceDE/>
              <w:autoSpaceDN/>
              <w:adjustRightInd/>
              <w:snapToGrid/>
              <w:spacing w:after="0"/>
              <w:ind w:firstLineChars="0"/>
              <w:jc w:val="left"/>
            </w:pPr>
            <w:r w:rsidRPr="004B498E">
              <w:rPr>
                <w:i/>
              </w:rPr>
              <w:t>Note: From the actual gNB transmission viewpoint, CSI-RS for mobility and CSI-RS for BM may be the same</w:t>
            </w:r>
          </w:p>
        </w:tc>
      </w:tr>
    </w:tbl>
    <w:p w14:paraId="06DF65DF" w14:textId="77777777" w:rsidR="00FB3DAF" w:rsidRDefault="00FB3DAF" w:rsidP="00FB3DAF">
      <w:pPr>
        <w:spacing w:beforeLines="50" w:before="120" w:afterLines="50"/>
        <w:rPr>
          <w:lang w:eastAsia="zh-CN"/>
        </w:rPr>
      </w:pPr>
      <w:r>
        <w:rPr>
          <w:lang w:eastAsia="zh-CN"/>
        </w:rPr>
        <w:lastRenderedPageBreak/>
        <w:t>I</w:t>
      </w:r>
      <w:r>
        <w:rPr>
          <w:rFonts w:hint="eastAsia"/>
          <w:lang w:eastAsia="zh-CN"/>
        </w:rPr>
        <w:t xml:space="preserve">n </w:t>
      </w:r>
      <w:r>
        <w:rPr>
          <w:lang w:eastAsia="zh-CN"/>
        </w:rPr>
        <w:t xml:space="preserve">Rel-18, LTM was introduced to improve handover latency and interruption time compared to Layer 3 based mobility. To further enhance LTM procedure, the measurement related enhancements will be discussed in Rel-19, which include the event triggered L1 measurement reporting and CSI-RS based measurements. Only </w:t>
      </w:r>
      <w:r>
        <w:rPr>
          <w:rFonts w:hint="eastAsia"/>
          <w:lang w:eastAsia="zh-CN"/>
        </w:rPr>
        <w:t>SSB</w:t>
      </w:r>
      <w:r>
        <w:rPr>
          <w:lang w:eastAsia="zh-CN"/>
        </w:rPr>
        <w:t xml:space="preserve"> based L1 measurement is supported in</w:t>
      </w:r>
      <w:r w:rsidRPr="00E55E3F">
        <w:rPr>
          <w:rFonts w:hint="eastAsia"/>
          <w:lang w:eastAsia="zh-CN"/>
        </w:rPr>
        <w:t xml:space="preserve"> </w:t>
      </w:r>
      <w:r>
        <w:rPr>
          <w:rFonts w:hint="eastAsia"/>
          <w:lang w:eastAsia="zh-CN"/>
        </w:rPr>
        <w:t>Rel-18</w:t>
      </w:r>
      <w:r>
        <w:rPr>
          <w:lang w:eastAsia="zh-CN"/>
        </w:rPr>
        <w:t xml:space="preserve"> </w:t>
      </w:r>
      <w:r>
        <w:rPr>
          <w:rFonts w:hint="eastAsia"/>
          <w:lang w:eastAsia="zh-CN"/>
        </w:rPr>
        <w:t>LTM</w:t>
      </w:r>
      <w:r>
        <w:rPr>
          <w:lang w:eastAsia="zh-CN"/>
        </w:rPr>
        <w:t xml:space="preserve"> procedure and limit throughput on the target cell immediately after cell switch due to coarse beam measurement.</w:t>
      </w:r>
      <w:r>
        <w:rPr>
          <w:rFonts w:hint="eastAsia"/>
          <w:lang w:eastAsia="zh-CN"/>
        </w:rPr>
        <w:t xml:space="preserve"> </w:t>
      </w:r>
      <w:r>
        <w:rPr>
          <w:lang w:eastAsia="zh-CN"/>
        </w:rPr>
        <w:t xml:space="preserve">CSI-RS based measurement can achieve more accurate beam alignment than SSB and the time-frequency resource configuration for CSI-RS is more flexible. </w:t>
      </w:r>
    </w:p>
    <w:p w14:paraId="082CE752" w14:textId="1F9A9E7D" w:rsidR="001C263A" w:rsidRDefault="00B15879" w:rsidP="007043EB">
      <w:pPr>
        <w:spacing w:beforeLines="50" w:before="120" w:afterLines="50"/>
        <w:rPr>
          <w:lang w:eastAsia="zh-CN"/>
        </w:rPr>
      </w:pPr>
      <w:r>
        <w:rPr>
          <w:lang w:eastAsia="zh-CN"/>
        </w:rPr>
        <w:t>F</w:t>
      </w:r>
      <w:r>
        <w:rPr>
          <w:rFonts w:hint="eastAsia"/>
          <w:lang w:eastAsia="zh-CN"/>
        </w:rPr>
        <w:t xml:space="preserve">or </w:t>
      </w:r>
      <w:r>
        <w:rPr>
          <w:lang w:eastAsia="zh-CN"/>
        </w:rPr>
        <w:t xml:space="preserve">the time domain behavior of CSI-RS, </w:t>
      </w:r>
      <w:r w:rsidR="00C7003D">
        <w:rPr>
          <w:lang w:eastAsia="zh-CN"/>
        </w:rPr>
        <w:t>we think that long-term L1 measurement for cell level are necessary to obtain more accurate measurement results for candidate cells. Then the gNB can decide to configure UE reporting in a periodic/semi-persistent</w:t>
      </w:r>
      <w:r w:rsidR="00A9042F">
        <w:rPr>
          <w:lang w:eastAsia="zh-CN"/>
        </w:rPr>
        <w:t>/</w:t>
      </w:r>
      <w:r w:rsidR="00C7003D">
        <w:rPr>
          <w:lang w:eastAsia="zh-CN"/>
        </w:rPr>
        <w:t xml:space="preserve">aperiodic manner. </w:t>
      </w:r>
      <w:r w:rsidR="00DA1838">
        <w:rPr>
          <w:lang w:eastAsia="zh-CN"/>
        </w:rPr>
        <w:t>In RAN1#118b meeting, the working assumption was made to support SP-CSI-RS for candidate cell L1-RSRP measurement</w:t>
      </w:r>
      <w:r w:rsidR="0097688C">
        <w:rPr>
          <w:lang w:eastAsia="zh-CN"/>
        </w:rPr>
        <w:t xml:space="preserve"> </w:t>
      </w:r>
      <w:r w:rsidR="0097688C">
        <w:rPr>
          <w:rFonts w:hint="eastAsia"/>
          <w:lang w:eastAsia="zh-CN"/>
        </w:rPr>
        <w:t>and</w:t>
      </w:r>
      <w:r w:rsidR="0097688C">
        <w:rPr>
          <w:lang w:eastAsia="zh-CN"/>
        </w:rPr>
        <w:t xml:space="preserve"> an LS was sent to RAN3 to ask the feasibility. </w:t>
      </w:r>
      <w:r w:rsidR="005C71EB">
        <w:rPr>
          <w:lang w:eastAsia="zh-CN"/>
        </w:rPr>
        <w:t xml:space="preserve">In this RAN1 meeting, the reply from RAN3 is received, where </w:t>
      </w:r>
      <w:r w:rsidR="005C71EB" w:rsidRPr="005C71EB">
        <w:rPr>
          <w:rFonts w:hint="eastAsia"/>
          <w:lang w:eastAsia="zh-CN"/>
        </w:rPr>
        <w:t xml:space="preserve">RAN3 confirmed it is </w:t>
      </w:r>
      <w:r w:rsidR="005C71EB" w:rsidRPr="005C71EB">
        <w:rPr>
          <w:lang w:eastAsia="zh-CN"/>
        </w:rPr>
        <w:t>feasible</w:t>
      </w:r>
      <w:r w:rsidR="005C71EB" w:rsidRPr="005C71EB">
        <w:rPr>
          <w:rFonts w:hint="eastAsia"/>
          <w:lang w:eastAsia="zh-CN"/>
        </w:rPr>
        <w:t xml:space="preserve"> to</w:t>
      </w:r>
      <w:r w:rsidR="005C71EB" w:rsidRPr="005C71EB">
        <w:rPr>
          <w:lang w:eastAsia="zh-CN"/>
        </w:rPr>
        <w:t xml:space="preserve"> specify the signaling for coordination between serving cell and candidate cell(s) on the transmission of semi-persistent CSI-RS(s)</w:t>
      </w:r>
      <w:r w:rsidR="005C71EB" w:rsidRPr="005C71EB">
        <w:rPr>
          <w:rFonts w:hint="eastAsia"/>
          <w:lang w:eastAsia="zh-CN"/>
        </w:rPr>
        <w:t>, and RAN3 will continue to work on the details</w:t>
      </w:r>
      <w:r w:rsidR="005C71EB" w:rsidRPr="005C71EB">
        <w:rPr>
          <w:lang w:eastAsia="zh-CN"/>
        </w:rPr>
        <w:t xml:space="preserve">. Based on </w:t>
      </w:r>
      <w:r w:rsidR="005C71EB">
        <w:rPr>
          <w:lang w:eastAsia="zh-CN"/>
        </w:rPr>
        <w:t xml:space="preserve">the RAN3 reply and the potential benefit to avoid some unnecessary measurement, we can accept to </w:t>
      </w:r>
      <w:r w:rsidR="006561B2">
        <w:rPr>
          <w:lang w:eastAsia="zh-CN"/>
        </w:rPr>
        <w:t>confirm</w:t>
      </w:r>
      <w:r w:rsidR="005C71EB">
        <w:rPr>
          <w:lang w:eastAsia="zh-CN"/>
        </w:rPr>
        <w:t xml:space="preserve"> the working assumption.</w:t>
      </w:r>
      <w:r w:rsidR="00B60147">
        <w:rPr>
          <w:lang w:eastAsia="zh-CN"/>
        </w:rPr>
        <w:t xml:space="preserve"> </w:t>
      </w:r>
      <w:r w:rsidR="0097688C">
        <w:rPr>
          <w:lang w:eastAsia="zh-CN"/>
        </w:rPr>
        <w:t xml:space="preserve">As for AP-CSI-RS, considering the more frequent coordination between serving cell and candidate cells and </w:t>
      </w:r>
      <w:r w:rsidR="00322059">
        <w:rPr>
          <w:lang w:eastAsia="zh-CN"/>
        </w:rPr>
        <w:t>complex spec design, e.g. triggering signaling</w:t>
      </w:r>
      <w:r w:rsidR="00A971DF">
        <w:rPr>
          <w:lang w:eastAsia="zh-CN"/>
        </w:rPr>
        <w:t xml:space="preserve"> design</w:t>
      </w:r>
      <w:r w:rsidR="00322059">
        <w:rPr>
          <w:lang w:eastAsia="zh-CN"/>
        </w:rPr>
        <w:t xml:space="preserve"> </w:t>
      </w:r>
      <w:r w:rsidR="0097688C">
        <w:rPr>
          <w:lang w:eastAsia="zh-CN"/>
        </w:rPr>
        <w:t xml:space="preserve">and </w:t>
      </w:r>
      <w:r w:rsidR="00A971DF">
        <w:rPr>
          <w:lang w:eastAsia="zh-CN"/>
        </w:rPr>
        <w:t xml:space="preserve">relaxation for measurement </w:t>
      </w:r>
      <w:r w:rsidR="00322059">
        <w:rPr>
          <w:lang w:eastAsia="zh-CN"/>
        </w:rPr>
        <w:t xml:space="preserve">latency, </w:t>
      </w:r>
      <w:r w:rsidR="008E11B1">
        <w:rPr>
          <w:lang w:eastAsia="zh-CN"/>
        </w:rPr>
        <w:t>there is no clear benefit to introduce AP-CSI-RS for candidate cells.</w:t>
      </w:r>
      <w:r w:rsidR="00322059">
        <w:rPr>
          <w:lang w:eastAsia="zh-CN"/>
        </w:rPr>
        <w:t xml:space="preserve"> </w:t>
      </w:r>
    </w:p>
    <w:p w14:paraId="0939C59E" w14:textId="52C9E396" w:rsidR="00C7003D" w:rsidRPr="00910015" w:rsidRDefault="00C7003D" w:rsidP="00C7003D">
      <w:pPr>
        <w:rPr>
          <w:b/>
          <w:i/>
          <w:lang w:eastAsia="zh-CN"/>
        </w:rPr>
      </w:pPr>
      <w:r w:rsidRPr="00910015">
        <w:rPr>
          <w:b/>
          <w:i/>
        </w:rPr>
        <w:t>Proposal</w:t>
      </w:r>
      <w:r w:rsidRPr="00910015">
        <w:rPr>
          <w:rFonts w:hint="eastAsia"/>
          <w:b/>
          <w:i/>
        </w:rPr>
        <w:t xml:space="preserve"> </w:t>
      </w:r>
      <w:r w:rsidR="009318DB">
        <w:rPr>
          <w:b/>
          <w:i/>
        </w:rPr>
        <w:t>1</w:t>
      </w:r>
      <w:r w:rsidRPr="00910015">
        <w:rPr>
          <w:b/>
          <w:i/>
        </w:rPr>
        <w:t>:</w:t>
      </w:r>
    </w:p>
    <w:p w14:paraId="71C959E2" w14:textId="1770C7BF" w:rsidR="008B40CB" w:rsidRDefault="00C7003D" w:rsidP="002830E9">
      <w:pPr>
        <w:pStyle w:val="boldbullet1"/>
        <w:numPr>
          <w:ilvl w:val="0"/>
          <w:numId w:val="12"/>
        </w:numPr>
        <w:rPr>
          <w:i/>
          <w:sz w:val="22"/>
          <w:szCs w:val="20"/>
        </w:rPr>
      </w:pPr>
      <w:r w:rsidRPr="00AB5EDA">
        <w:rPr>
          <w:i/>
          <w:sz w:val="22"/>
          <w:szCs w:val="20"/>
        </w:rPr>
        <w:t>In Rel-19 LTM</w:t>
      </w:r>
      <w:r w:rsidR="00AB5EDA" w:rsidRPr="00AB5EDA">
        <w:rPr>
          <w:i/>
          <w:sz w:val="22"/>
          <w:szCs w:val="20"/>
        </w:rPr>
        <w:t xml:space="preserve"> for gNB scheduled reporting</w:t>
      </w:r>
      <w:r w:rsidRPr="00AB5EDA">
        <w:rPr>
          <w:i/>
          <w:sz w:val="22"/>
          <w:szCs w:val="20"/>
        </w:rPr>
        <w:t xml:space="preserve">, </w:t>
      </w:r>
      <w:r w:rsidR="008B40CB">
        <w:rPr>
          <w:i/>
          <w:sz w:val="22"/>
          <w:szCs w:val="20"/>
        </w:rPr>
        <w:t xml:space="preserve">for time domain property of CSI-RS, </w:t>
      </w:r>
    </w:p>
    <w:p w14:paraId="4762A5CB" w14:textId="2E7F3F5A" w:rsidR="000A423D" w:rsidRDefault="00B60147" w:rsidP="008B40CB">
      <w:pPr>
        <w:pStyle w:val="boldbullet1"/>
        <w:numPr>
          <w:ilvl w:val="1"/>
          <w:numId w:val="12"/>
        </w:numPr>
        <w:rPr>
          <w:i/>
          <w:sz w:val="22"/>
          <w:szCs w:val="20"/>
        </w:rPr>
      </w:pPr>
      <w:r>
        <w:rPr>
          <w:i/>
          <w:sz w:val="22"/>
          <w:szCs w:val="20"/>
        </w:rPr>
        <w:t>for SP-CSI-RS</w:t>
      </w:r>
      <w:r w:rsidR="000A423D">
        <w:rPr>
          <w:i/>
          <w:sz w:val="22"/>
          <w:szCs w:val="20"/>
        </w:rPr>
        <w:t>, confirm the following working assumption</w:t>
      </w:r>
    </w:p>
    <w:tbl>
      <w:tblPr>
        <w:tblStyle w:val="ae"/>
        <w:tblW w:w="0" w:type="auto"/>
        <w:tblInd w:w="840" w:type="dxa"/>
        <w:tblLook w:val="04A0" w:firstRow="1" w:lastRow="0" w:firstColumn="1" w:lastColumn="0" w:noHBand="0" w:noVBand="1"/>
      </w:tblPr>
      <w:tblGrid>
        <w:gridCol w:w="8467"/>
      </w:tblGrid>
      <w:tr w:rsidR="000A423D" w14:paraId="0057CFBF" w14:textId="77777777" w:rsidTr="000A423D">
        <w:tc>
          <w:tcPr>
            <w:tcW w:w="9307" w:type="dxa"/>
          </w:tcPr>
          <w:p w14:paraId="02C3B227" w14:textId="77777777" w:rsidR="000A423D" w:rsidRPr="00A47678" w:rsidRDefault="000A423D" w:rsidP="000A423D">
            <w:pPr>
              <w:rPr>
                <w:rFonts w:cs="Times"/>
                <w:i/>
                <w:szCs w:val="20"/>
              </w:rPr>
            </w:pPr>
            <w:r w:rsidRPr="00A47678">
              <w:rPr>
                <w:rFonts w:cs="Times"/>
                <w:i/>
                <w:szCs w:val="20"/>
                <w:highlight w:val="darkYellow"/>
              </w:rPr>
              <w:t>Working Assumption</w:t>
            </w:r>
          </w:p>
          <w:p w14:paraId="289631AD" w14:textId="77777777" w:rsidR="000A423D" w:rsidRPr="00A47678" w:rsidRDefault="000A423D" w:rsidP="000A423D">
            <w:pPr>
              <w:rPr>
                <w:rFonts w:cs="Times"/>
                <w:i/>
                <w:szCs w:val="20"/>
              </w:rPr>
            </w:pPr>
            <w:r w:rsidRPr="00A47678">
              <w:rPr>
                <w:rFonts w:cs="Times"/>
                <w:i/>
                <w:szCs w:val="20"/>
              </w:rPr>
              <w:t>In addition to periodic CSI-RS, semi-persistent CSI-RS is supported for candidate cell L1-RSRP measurement for gNB scheduled reporting from RAN1 perspective</w:t>
            </w:r>
          </w:p>
          <w:p w14:paraId="36FC18FF" w14:textId="10CFE349" w:rsidR="000A423D" w:rsidRPr="000A423D" w:rsidRDefault="000A423D" w:rsidP="000A423D">
            <w:pPr>
              <w:rPr>
                <w:rFonts w:cs="Times"/>
                <w:i/>
                <w:szCs w:val="20"/>
              </w:rPr>
            </w:pPr>
            <w:r w:rsidRPr="00A47678">
              <w:rPr>
                <w:rFonts w:cs="Times"/>
                <w:i/>
                <w:szCs w:val="20"/>
              </w:rPr>
              <w:lastRenderedPageBreak/>
              <w:t>Support of semi-persistent CSI-RS is subject to UE capability.</w:t>
            </w:r>
          </w:p>
        </w:tc>
      </w:tr>
    </w:tbl>
    <w:p w14:paraId="62AE3B08" w14:textId="77777777" w:rsidR="000A423D" w:rsidRDefault="000A423D" w:rsidP="000A423D">
      <w:pPr>
        <w:pStyle w:val="boldbullet1"/>
        <w:ind w:left="840"/>
        <w:rPr>
          <w:i/>
          <w:sz w:val="22"/>
          <w:szCs w:val="20"/>
        </w:rPr>
      </w:pPr>
    </w:p>
    <w:p w14:paraId="4FD5D625" w14:textId="49D42766" w:rsidR="00AB5EDA" w:rsidRPr="00AB5EDA" w:rsidRDefault="00AB5EDA" w:rsidP="008B40CB">
      <w:pPr>
        <w:pStyle w:val="boldbullet1"/>
        <w:numPr>
          <w:ilvl w:val="1"/>
          <w:numId w:val="12"/>
        </w:numPr>
        <w:rPr>
          <w:i/>
          <w:sz w:val="22"/>
          <w:szCs w:val="20"/>
        </w:rPr>
      </w:pPr>
      <w:r w:rsidRPr="00AB5EDA">
        <w:rPr>
          <w:i/>
          <w:sz w:val="22"/>
          <w:szCs w:val="20"/>
        </w:rPr>
        <w:t xml:space="preserve">do not support </w:t>
      </w:r>
      <w:r w:rsidR="000A423D">
        <w:rPr>
          <w:i/>
          <w:sz w:val="22"/>
          <w:szCs w:val="20"/>
        </w:rPr>
        <w:t>AP-</w:t>
      </w:r>
      <w:r w:rsidRPr="00AB5EDA">
        <w:rPr>
          <w:i/>
          <w:sz w:val="22"/>
          <w:szCs w:val="20"/>
        </w:rPr>
        <w:t>CSI-RS for beam management.</w:t>
      </w:r>
    </w:p>
    <w:p w14:paraId="27476148" w14:textId="77777777" w:rsidR="00546740" w:rsidRDefault="00546740" w:rsidP="00546740">
      <w:pPr>
        <w:spacing w:beforeLines="50" w:before="120" w:afterLines="50"/>
        <w:rPr>
          <w:lang w:eastAsia="zh-CN"/>
        </w:rPr>
      </w:pPr>
      <w:r>
        <w:rPr>
          <w:lang w:eastAsia="zh-CN"/>
        </w:rPr>
        <w:t xml:space="preserve">From the perspective of flexibility and backward compatibility of L1 measurement configuration for candidate cells, in Rel-18 </w:t>
      </w:r>
      <w:r>
        <w:rPr>
          <w:rFonts w:hint="eastAsia"/>
          <w:lang w:eastAsia="zh-CN"/>
        </w:rPr>
        <w:t>SSB</w:t>
      </w:r>
      <w:r>
        <w:rPr>
          <w:lang w:eastAsia="zh-CN"/>
        </w:rPr>
        <w:t xml:space="preserve"> configuration and candidate cell configuration are in the LTM-Config IE. For SSB configuration, SSB resource set including SSB resource list and corresponding candidate cell list is configured for one or more LTM candidate configuration. </w:t>
      </w:r>
    </w:p>
    <w:p w14:paraId="786BC259" w14:textId="77777777" w:rsidR="00546740" w:rsidRDefault="00546740" w:rsidP="00546740">
      <w:pPr>
        <w:rPr>
          <w:lang w:eastAsia="zh-CN"/>
        </w:rPr>
      </w:pPr>
      <w:r>
        <w:rPr>
          <w:lang w:eastAsia="zh-CN"/>
        </w:rPr>
        <w:t>In Rel-19, CSI-RS for LTM measurements can be explicitly configured under serving cell or separately from serving cell like SSB. Considering compatibility with Rel-18 signaling framework, the similar configuration design as SSB can be used for CSI-RS. For example, CSI-RS resource is configured under candidate cell configuration, and the CSI-RS resource set including CSI-RS resource list is introduced under Rel-19 LTM CSI resource configuration, where the corresponding candidate cell for every CSI-RS resource is configured in LTM candidate cell list.</w:t>
      </w:r>
    </w:p>
    <w:p w14:paraId="590BBD34" w14:textId="77777777" w:rsidR="00546740" w:rsidRPr="00A471BB" w:rsidRDefault="00546740" w:rsidP="00546740">
      <w:pPr>
        <w:rPr>
          <w:lang w:eastAsia="zh-CN"/>
        </w:rPr>
      </w:pPr>
      <w:r>
        <w:rPr>
          <w:lang w:eastAsia="zh-CN"/>
        </w:rPr>
        <w:t>In TS 38.214, f</w:t>
      </w:r>
      <w:r>
        <w:rPr>
          <w:rFonts w:hint="eastAsia"/>
          <w:lang w:eastAsia="zh-CN"/>
        </w:rPr>
        <w:t xml:space="preserve">or a CSI-RS </w:t>
      </w:r>
      <w:r>
        <w:rPr>
          <w:lang w:eastAsia="zh-CN"/>
        </w:rPr>
        <w:t>resource for beam management</w:t>
      </w:r>
      <w:r>
        <w:rPr>
          <w:rFonts w:hint="eastAsia"/>
          <w:lang w:eastAsia="zh-CN"/>
        </w:rPr>
        <w:t>,</w:t>
      </w:r>
      <w:r>
        <w:rPr>
          <w:lang w:eastAsia="zh-CN"/>
        </w:rPr>
        <w:t xml:space="preserve"> the QCL-TypeD RS can be a TRS, a CSI-RS for beam management or an SSB. In Rel-19 LTM measurements, this QCL chain should be maintained. Regardless of the type of the QCL source RS, the root SSB for the CSI-RS resource or root SSB for the QCL source RS of the CSI-RS resource can be from a candidate cell. That is to say, the candidate cell corresponding to CSI-RS resource can be derived based on the correspondence between root SSB and the candidate cell. In addition, the configuration similar to CSI-RS for mobility can also be used to determine the corresponding candidate cell, e.g. associated SSB from candidate cell is configured under the CSI-RS resource. Anyway, the detailed signaling design for CSI-RS configuration can be left to RAN2.</w:t>
      </w:r>
    </w:p>
    <w:p w14:paraId="32664AE2" w14:textId="45F1D15A" w:rsidR="00546740" w:rsidRPr="00E96E88" w:rsidRDefault="00546740" w:rsidP="00546740">
      <w:pPr>
        <w:rPr>
          <w:b/>
          <w:i/>
          <w:lang w:eastAsia="zh-CN"/>
        </w:rPr>
      </w:pPr>
      <w:r>
        <w:rPr>
          <w:b/>
          <w:i/>
        </w:rPr>
        <w:t>Proposal</w:t>
      </w:r>
      <w:r>
        <w:rPr>
          <w:rFonts w:hint="eastAsia"/>
          <w:b/>
          <w:i/>
        </w:rPr>
        <w:t xml:space="preserve"> </w:t>
      </w:r>
      <w:r w:rsidR="00D91E00">
        <w:rPr>
          <w:b/>
          <w:i/>
        </w:rPr>
        <w:t>2</w:t>
      </w:r>
      <w:r>
        <w:rPr>
          <w:b/>
          <w:i/>
        </w:rPr>
        <w:t>:</w:t>
      </w:r>
    </w:p>
    <w:p w14:paraId="19539586" w14:textId="77777777" w:rsidR="00546740" w:rsidRDefault="00546740" w:rsidP="00546740">
      <w:pPr>
        <w:pStyle w:val="boldbullet1"/>
        <w:numPr>
          <w:ilvl w:val="0"/>
          <w:numId w:val="12"/>
        </w:numPr>
        <w:rPr>
          <w:i/>
          <w:sz w:val="22"/>
          <w:szCs w:val="20"/>
        </w:rPr>
      </w:pPr>
      <w:r>
        <w:rPr>
          <w:i/>
          <w:sz w:val="22"/>
          <w:szCs w:val="20"/>
        </w:rPr>
        <w:t xml:space="preserve">Support </w:t>
      </w:r>
      <w:r>
        <w:rPr>
          <w:rFonts w:hint="eastAsia"/>
          <w:i/>
          <w:sz w:val="22"/>
          <w:szCs w:val="20"/>
        </w:rPr>
        <w:t xml:space="preserve">CSI-RS configuration </w:t>
      </w:r>
      <w:r>
        <w:rPr>
          <w:i/>
          <w:sz w:val="22"/>
          <w:szCs w:val="20"/>
        </w:rPr>
        <w:t>similar to SSB, i.e. CSI-RS resource set including CSI-RS resource list is configured under Rel-19 LTM CSI resource configuration.</w:t>
      </w:r>
    </w:p>
    <w:p w14:paraId="369BEBDB" w14:textId="3D89B17A" w:rsidR="00546740" w:rsidRPr="003C491C" w:rsidRDefault="00546740" w:rsidP="00546740">
      <w:pPr>
        <w:rPr>
          <w:b/>
          <w:i/>
          <w:lang w:eastAsia="zh-CN"/>
        </w:rPr>
      </w:pPr>
      <w:r w:rsidRPr="00910015">
        <w:rPr>
          <w:b/>
          <w:i/>
        </w:rPr>
        <w:t>Proposal</w:t>
      </w:r>
      <w:r w:rsidRPr="00910015">
        <w:rPr>
          <w:rFonts w:hint="eastAsia"/>
          <w:b/>
          <w:i/>
        </w:rPr>
        <w:t xml:space="preserve"> </w:t>
      </w:r>
      <w:r w:rsidR="00D91E00">
        <w:rPr>
          <w:b/>
          <w:i/>
        </w:rPr>
        <w:t>3</w:t>
      </w:r>
      <w:r w:rsidRPr="00910015">
        <w:rPr>
          <w:b/>
          <w:i/>
        </w:rPr>
        <w:t>:</w:t>
      </w:r>
    </w:p>
    <w:p w14:paraId="381350AF" w14:textId="30E763E3" w:rsidR="00546740" w:rsidRPr="007678C4" w:rsidRDefault="00546740" w:rsidP="007678C4">
      <w:pPr>
        <w:pStyle w:val="boldbullet1"/>
        <w:numPr>
          <w:ilvl w:val="0"/>
          <w:numId w:val="12"/>
        </w:numPr>
        <w:rPr>
          <w:i/>
          <w:sz w:val="22"/>
          <w:szCs w:val="20"/>
        </w:rPr>
      </w:pPr>
      <w:r>
        <w:rPr>
          <w:i/>
          <w:sz w:val="22"/>
          <w:szCs w:val="20"/>
        </w:rPr>
        <w:t>T</w:t>
      </w:r>
      <w:r>
        <w:rPr>
          <w:rFonts w:hint="eastAsia"/>
          <w:i/>
          <w:sz w:val="22"/>
          <w:szCs w:val="20"/>
        </w:rPr>
        <w:t xml:space="preserve">he </w:t>
      </w:r>
      <w:r>
        <w:rPr>
          <w:i/>
          <w:sz w:val="22"/>
          <w:szCs w:val="20"/>
        </w:rPr>
        <w:t>corresponding relationship between the candidate cell and the CSI-RS resourc</w:t>
      </w:r>
      <w:r w:rsidR="007678C4">
        <w:rPr>
          <w:i/>
          <w:sz w:val="22"/>
          <w:szCs w:val="20"/>
        </w:rPr>
        <w:t xml:space="preserve">e can be determined based on </w:t>
      </w:r>
      <w:r w:rsidRPr="007678C4">
        <w:rPr>
          <w:i/>
          <w:sz w:val="22"/>
          <w:szCs w:val="20"/>
        </w:rPr>
        <w:t>t</w:t>
      </w:r>
      <w:r w:rsidRPr="007678C4">
        <w:rPr>
          <w:rFonts w:hint="eastAsia"/>
          <w:i/>
          <w:sz w:val="22"/>
          <w:szCs w:val="20"/>
        </w:rPr>
        <w:t xml:space="preserve">he </w:t>
      </w:r>
      <w:r w:rsidRPr="007678C4">
        <w:rPr>
          <w:i/>
          <w:sz w:val="22"/>
          <w:szCs w:val="20"/>
        </w:rPr>
        <w:t>correspondence between the candidate cell and root SSB for the CSI-RS resource or root SSB for QCL source RS of the CSI-RS resource.</w:t>
      </w:r>
    </w:p>
    <w:p w14:paraId="2C61AA44" w14:textId="7B847057" w:rsidR="0085416E" w:rsidRDefault="0085416E" w:rsidP="00407482">
      <w:pPr>
        <w:rPr>
          <w:lang w:eastAsia="zh-CN"/>
        </w:rPr>
      </w:pPr>
    </w:p>
    <w:p w14:paraId="4FE3D21C" w14:textId="67A599BB" w:rsidR="00915AC6" w:rsidRPr="00F83BA7" w:rsidRDefault="00915AC6" w:rsidP="00915AC6">
      <w:pPr>
        <w:pStyle w:val="1"/>
        <w:jc w:val="left"/>
        <w:rPr>
          <w:lang w:eastAsia="zh-CN"/>
        </w:rPr>
      </w:pPr>
      <w:r>
        <w:rPr>
          <w:lang w:eastAsia="zh-CN"/>
        </w:rPr>
        <w:t xml:space="preserve">Discussion on </w:t>
      </w:r>
      <w:r w:rsidRPr="007D3B2A">
        <w:t>event triggered L1 measurement reporting</w:t>
      </w:r>
    </w:p>
    <w:tbl>
      <w:tblPr>
        <w:tblStyle w:val="ae"/>
        <w:tblW w:w="0" w:type="auto"/>
        <w:tblLook w:val="04A0" w:firstRow="1" w:lastRow="0" w:firstColumn="1" w:lastColumn="0" w:noHBand="0" w:noVBand="1"/>
      </w:tblPr>
      <w:tblGrid>
        <w:gridCol w:w="9307"/>
      </w:tblGrid>
      <w:tr w:rsidR="000624CD" w14:paraId="485B987B" w14:textId="77777777" w:rsidTr="00CE7A97">
        <w:tc>
          <w:tcPr>
            <w:tcW w:w="9307" w:type="dxa"/>
          </w:tcPr>
          <w:p w14:paraId="2C0638F0" w14:textId="77777777" w:rsidR="000624CD" w:rsidRPr="00915AC6" w:rsidRDefault="000624CD" w:rsidP="00CE7A97">
            <w:pPr>
              <w:rPr>
                <w:rFonts w:cs="Times"/>
                <w:b/>
                <w:bCs/>
                <w:i/>
                <w:highlight w:val="green"/>
                <w:lang w:eastAsia="x-none"/>
              </w:rPr>
            </w:pPr>
            <w:r w:rsidRPr="00915AC6">
              <w:rPr>
                <w:rFonts w:cs="Times"/>
                <w:b/>
                <w:bCs/>
                <w:i/>
                <w:highlight w:val="green"/>
                <w:lang w:eastAsia="x-none"/>
              </w:rPr>
              <w:t>Agreement</w:t>
            </w:r>
          </w:p>
          <w:p w14:paraId="05C325E2" w14:textId="77777777" w:rsidR="000624CD" w:rsidRPr="00915AC6" w:rsidRDefault="000624CD" w:rsidP="00065D77">
            <w:pPr>
              <w:pStyle w:val="af3"/>
              <w:numPr>
                <w:ilvl w:val="0"/>
                <w:numId w:val="14"/>
              </w:numPr>
              <w:autoSpaceDE/>
              <w:autoSpaceDN/>
              <w:adjustRightInd/>
              <w:spacing w:after="0"/>
              <w:ind w:firstLineChars="0"/>
              <w:rPr>
                <w:i/>
              </w:rPr>
            </w:pPr>
            <w:r w:rsidRPr="00915AC6">
              <w:rPr>
                <w:rFonts w:hint="eastAsia"/>
                <w:i/>
              </w:rPr>
              <w:t>SSB</w:t>
            </w:r>
            <w:r w:rsidRPr="00915AC6">
              <w:rPr>
                <w:i/>
              </w:rPr>
              <w:t xml:space="preserve"> based L1-</w:t>
            </w:r>
            <w:r w:rsidRPr="00915AC6">
              <w:rPr>
                <w:rFonts w:hint="eastAsia"/>
                <w:i/>
              </w:rPr>
              <w:t xml:space="preserve">RSRP </w:t>
            </w:r>
            <w:r w:rsidRPr="00915AC6">
              <w:rPr>
                <w:i/>
              </w:rPr>
              <w:t>measurement</w:t>
            </w:r>
            <w:r w:rsidRPr="00915AC6">
              <w:rPr>
                <w:rFonts w:hint="eastAsia"/>
                <w:i/>
              </w:rPr>
              <w:t>s</w:t>
            </w:r>
            <w:r w:rsidRPr="00915AC6">
              <w:rPr>
                <w:i/>
              </w:rPr>
              <w:t xml:space="preserve"> </w:t>
            </w:r>
            <w:r w:rsidRPr="00915AC6">
              <w:rPr>
                <w:rFonts w:hint="eastAsia"/>
                <w:i/>
              </w:rPr>
              <w:t xml:space="preserve">is supported for event triggered </w:t>
            </w:r>
            <w:r w:rsidRPr="00915AC6">
              <w:rPr>
                <w:i/>
              </w:rPr>
              <w:t>reporting</w:t>
            </w:r>
          </w:p>
          <w:p w14:paraId="2A9108A6" w14:textId="77777777" w:rsidR="000624CD" w:rsidRPr="00915AC6" w:rsidRDefault="000624CD" w:rsidP="00065D77">
            <w:pPr>
              <w:pStyle w:val="af3"/>
              <w:numPr>
                <w:ilvl w:val="0"/>
                <w:numId w:val="14"/>
              </w:numPr>
              <w:autoSpaceDE/>
              <w:autoSpaceDN/>
              <w:adjustRightInd/>
              <w:spacing w:after="0"/>
              <w:ind w:firstLineChars="0"/>
              <w:rPr>
                <w:i/>
              </w:rPr>
            </w:pPr>
            <w:r w:rsidRPr="00915AC6">
              <w:rPr>
                <w:i/>
              </w:rPr>
              <w:t>CSI-RS based L1-</w:t>
            </w:r>
            <w:r w:rsidRPr="00915AC6">
              <w:rPr>
                <w:rFonts w:hint="eastAsia"/>
                <w:i/>
              </w:rPr>
              <w:t xml:space="preserve">RSRP </w:t>
            </w:r>
            <w:r w:rsidRPr="00915AC6">
              <w:rPr>
                <w:i/>
              </w:rPr>
              <w:t>measurement</w:t>
            </w:r>
            <w:r w:rsidRPr="00915AC6">
              <w:rPr>
                <w:rFonts w:hint="eastAsia"/>
                <w:i/>
              </w:rPr>
              <w:t>s</w:t>
            </w:r>
            <w:r w:rsidRPr="00915AC6">
              <w:rPr>
                <w:i/>
              </w:rPr>
              <w:t xml:space="preserve"> </w:t>
            </w:r>
            <w:r w:rsidRPr="00915AC6">
              <w:rPr>
                <w:rFonts w:hint="eastAsia"/>
                <w:i/>
              </w:rPr>
              <w:t xml:space="preserve">is supported for event triggered </w:t>
            </w:r>
            <w:r w:rsidRPr="00915AC6">
              <w:rPr>
                <w:i/>
              </w:rPr>
              <w:t>reporting</w:t>
            </w:r>
          </w:p>
          <w:p w14:paraId="19058EF7" w14:textId="77777777" w:rsidR="000624CD" w:rsidRPr="00915AC6" w:rsidRDefault="000624CD" w:rsidP="00065D77">
            <w:pPr>
              <w:pStyle w:val="af3"/>
              <w:numPr>
                <w:ilvl w:val="0"/>
                <w:numId w:val="14"/>
              </w:numPr>
              <w:autoSpaceDE/>
              <w:autoSpaceDN/>
              <w:adjustRightInd/>
              <w:spacing w:after="0"/>
              <w:ind w:firstLineChars="0"/>
              <w:rPr>
                <w:i/>
              </w:rPr>
            </w:pPr>
            <w:r w:rsidRPr="00915AC6">
              <w:rPr>
                <w:rFonts w:hint="eastAsia"/>
                <w:i/>
              </w:rPr>
              <w:t xml:space="preserve">FFS: </w:t>
            </w:r>
            <w:r w:rsidRPr="00915AC6">
              <w:rPr>
                <w:i/>
              </w:rPr>
              <w:t>CSI-RS based L1-</w:t>
            </w:r>
            <w:r w:rsidRPr="00915AC6">
              <w:rPr>
                <w:rFonts w:hint="eastAsia"/>
                <w:i/>
              </w:rPr>
              <w:t xml:space="preserve">SINR </w:t>
            </w:r>
            <w:r w:rsidRPr="00915AC6">
              <w:rPr>
                <w:i/>
              </w:rPr>
              <w:t>measurement</w:t>
            </w:r>
            <w:r w:rsidRPr="00915AC6">
              <w:rPr>
                <w:rFonts w:hint="eastAsia"/>
                <w:i/>
              </w:rPr>
              <w:t>s</w:t>
            </w:r>
            <w:r w:rsidRPr="00915AC6">
              <w:rPr>
                <w:i/>
              </w:rPr>
              <w:t xml:space="preserve"> </w:t>
            </w:r>
            <w:r w:rsidRPr="00915AC6">
              <w:rPr>
                <w:rFonts w:hint="eastAsia"/>
                <w:i/>
              </w:rPr>
              <w:t xml:space="preserve">is </w:t>
            </w:r>
            <w:r w:rsidRPr="00915AC6">
              <w:rPr>
                <w:i/>
              </w:rPr>
              <w:t>supported</w:t>
            </w:r>
            <w:r w:rsidRPr="00915AC6">
              <w:rPr>
                <w:rFonts w:hint="eastAsia"/>
                <w:i/>
              </w:rPr>
              <w:t xml:space="preserve"> for event triggered </w:t>
            </w:r>
            <w:r w:rsidRPr="00915AC6">
              <w:rPr>
                <w:i/>
              </w:rPr>
              <w:t>reporting</w:t>
            </w:r>
          </w:p>
          <w:p w14:paraId="054A5839" w14:textId="77777777" w:rsidR="000624CD" w:rsidRDefault="000624CD" w:rsidP="00CE7A97">
            <w:pPr>
              <w:autoSpaceDE/>
              <w:autoSpaceDN/>
              <w:adjustRightInd/>
              <w:spacing w:after="0"/>
              <w:rPr>
                <w:i/>
                <w:lang w:eastAsia="x-none"/>
              </w:rPr>
            </w:pPr>
          </w:p>
          <w:p w14:paraId="102748EB" w14:textId="77777777" w:rsidR="000624CD" w:rsidRPr="000624CD" w:rsidRDefault="000624CD" w:rsidP="00CE7A97">
            <w:pPr>
              <w:rPr>
                <w:rFonts w:cs="Times"/>
                <w:b/>
                <w:bCs/>
                <w:i/>
                <w:highlight w:val="green"/>
                <w:lang w:eastAsia="x-none"/>
              </w:rPr>
            </w:pPr>
            <w:r w:rsidRPr="000624CD">
              <w:rPr>
                <w:rFonts w:cs="Times"/>
                <w:b/>
                <w:bCs/>
                <w:i/>
                <w:highlight w:val="green"/>
                <w:lang w:eastAsia="x-none"/>
              </w:rPr>
              <w:t>Agreement</w:t>
            </w:r>
          </w:p>
          <w:p w14:paraId="4E251A6A" w14:textId="77777777" w:rsidR="000624CD" w:rsidRPr="000624CD" w:rsidRDefault="000624CD" w:rsidP="00CE7A97">
            <w:pPr>
              <w:rPr>
                <w:i/>
                <w:lang w:eastAsia="x-none"/>
              </w:rPr>
            </w:pPr>
            <w:r w:rsidRPr="000624CD">
              <w:rPr>
                <w:rFonts w:hint="eastAsia"/>
                <w:i/>
                <w:lang w:eastAsia="x-none"/>
              </w:rPr>
              <w:t xml:space="preserve">For gNB scheduled reporting and event triggered reporting </w:t>
            </w:r>
          </w:p>
          <w:p w14:paraId="00733372" w14:textId="77777777" w:rsidR="000624CD" w:rsidRPr="000624CD" w:rsidRDefault="000624CD" w:rsidP="00065D77">
            <w:pPr>
              <w:pStyle w:val="af3"/>
              <w:numPr>
                <w:ilvl w:val="0"/>
                <w:numId w:val="14"/>
              </w:numPr>
              <w:autoSpaceDE/>
              <w:autoSpaceDN/>
              <w:adjustRightInd/>
              <w:spacing w:after="0"/>
              <w:ind w:firstLineChars="0"/>
              <w:rPr>
                <w:i/>
              </w:rPr>
            </w:pPr>
            <w:r w:rsidRPr="000624CD">
              <w:rPr>
                <w:rFonts w:hint="eastAsia"/>
                <w:i/>
              </w:rPr>
              <w:t xml:space="preserve">At least periodic CSI-RS is supported for L1-RSRP measurement for candidate cell </w:t>
            </w:r>
          </w:p>
          <w:p w14:paraId="5E895535" w14:textId="77777777" w:rsidR="000624CD" w:rsidRPr="000624CD" w:rsidRDefault="000624CD" w:rsidP="00065D77">
            <w:pPr>
              <w:pStyle w:val="af3"/>
              <w:numPr>
                <w:ilvl w:val="1"/>
                <w:numId w:val="14"/>
              </w:numPr>
              <w:autoSpaceDE/>
              <w:autoSpaceDN/>
              <w:adjustRightInd/>
              <w:spacing w:after="0"/>
              <w:ind w:firstLineChars="0"/>
              <w:rPr>
                <w:i/>
              </w:rPr>
            </w:pPr>
            <w:r w:rsidRPr="000624CD">
              <w:rPr>
                <w:rFonts w:hint="eastAsia"/>
                <w:i/>
              </w:rPr>
              <w:t>FFS: aperiodic and semi-</w:t>
            </w:r>
            <w:r w:rsidRPr="000624CD">
              <w:rPr>
                <w:i/>
              </w:rPr>
              <w:t>persistent</w:t>
            </w:r>
            <w:r w:rsidRPr="000624CD">
              <w:rPr>
                <w:rFonts w:hint="eastAsia"/>
                <w:i/>
              </w:rPr>
              <w:t xml:space="preserve"> CSI-RS</w:t>
            </w:r>
          </w:p>
          <w:p w14:paraId="5596C651" w14:textId="77777777" w:rsidR="000624CD" w:rsidRPr="000624CD" w:rsidRDefault="000624CD" w:rsidP="00065D77">
            <w:pPr>
              <w:pStyle w:val="af3"/>
              <w:numPr>
                <w:ilvl w:val="0"/>
                <w:numId w:val="14"/>
              </w:numPr>
              <w:autoSpaceDE/>
              <w:autoSpaceDN/>
              <w:adjustRightInd/>
              <w:spacing w:after="0"/>
              <w:ind w:firstLineChars="0"/>
              <w:rPr>
                <w:i/>
              </w:rPr>
            </w:pPr>
            <w:r w:rsidRPr="000624CD">
              <w:rPr>
                <w:rFonts w:hint="eastAsia"/>
                <w:i/>
              </w:rPr>
              <w:t xml:space="preserve">At least CSI-RS for beam management is supported for </w:t>
            </w:r>
            <w:r w:rsidRPr="000624CD">
              <w:rPr>
                <w:i/>
              </w:rPr>
              <w:t>L1-RSRP measurement</w:t>
            </w:r>
            <w:r w:rsidRPr="000624CD">
              <w:rPr>
                <w:rFonts w:hint="eastAsia"/>
                <w:i/>
              </w:rPr>
              <w:t xml:space="preserve"> for candidate cell</w:t>
            </w:r>
          </w:p>
          <w:p w14:paraId="14430498" w14:textId="77777777" w:rsidR="000624CD" w:rsidRPr="000624CD" w:rsidRDefault="000624CD" w:rsidP="00065D77">
            <w:pPr>
              <w:pStyle w:val="af3"/>
              <w:numPr>
                <w:ilvl w:val="1"/>
                <w:numId w:val="14"/>
              </w:numPr>
              <w:autoSpaceDE/>
              <w:autoSpaceDN/>
              <w:adjustRightInd/>
              <w:spacing w:after="0"/>
              <w:ind w:firstLineChars="0"/>
              <w:rPr>
                <w:i/>
              </w:rPr>
            </w:pPr>
            <w:r w:rsidRPr="000624CD">
              <w:rPr>
                <w:rFonts w:hint="eastAsia"/>
                <w:i/>
              </w:rPr>
              <w:t>FFS: CSI-RS for mobility</w:t>
            </w:r>
          </w:p>
          <w:p w14:paraId="6A13F5A9" w14:textId="77777777" w:rsidR="000624CD" w:rsidRDefault="000624CD" w:rsidP="00CE7A97">
            <w:pPr>
              <w:autoSpaceDE/>
              <w:autoSpaceDN/>
              <w:adjustRightInd/>
              <w:spacing w:after="0"/>
              <w:rPr>
                <w:i/>
                <w:lang w:eastAsia="x-none"/>
              </w:rPr>
            </w:pPr>
          </w:p>
          <w:p w14:paraId="1AC44850" w14:textId="77777777" w:rsidR="000624CD" w:rsidRPr="000624CD" w:rsidRDefault="000624CD" w:rsidP="00CE7A97">
            <w:pPr>
              <w:rPr>
                <w:rFonts w:cs="Times"/>
                <w:b/>
                <w:bCs/>
                <w:i/>
                <w:highlight w:val="green"/>
                <w:lang w:eastAsia="x-none"/>
              </w:rPr>
            </w:pPr>
            <w:r w:rsidRPr="000624CD">
              <w:rPr>
                <w:rFonts w:cs="Times"/>
                <w:b/>
                <w:bCs/>
                <w:i/>
                <w:highlight w:val="green"/>
                <w:lang w:eastAsia="x-none"/>
              </w:rPr>
              <w:t>Agreement</w:t>
            </w:r>
          </w:p>
          <w:p w14:paraId="7716D876" w14:textId="77777777" w:rsidR="000624CD" w:rsidRPr="000624CD" w:rsidRDefault="000624CD" w:rsidP="00065D77">
            <w:pPr>
              <w:pStyle w:val="af3"/>
              <w:numPr>
                <w:ilvl w:val="0"/>
                <w:numId w:val="14"/>
              </w:numPr>
              <w:autoSpaceDE/>
              <w:autoSpaceDN/>
              <w:adjustRightInd/>
              <w:spacing w:after="0"/>
              <w:ind w:firstLineChars="0"/>
              <w:rPr>
                <w:i/>
              </w:rPr>
            </w:pPr>
            <w:r w:rsidRPr="000624CD">
              <w:rPr>
                <w:i/>
              </w:rPr>
              <w:t xml:space="preserve">For the identification of the serving cell RS for event evaluation, </w:t>
            </w:r>
          </w:p>
          <w:p w14:paraId="427B17EF" w14:textId="77777777" w:rsidR="000624CD" w:rsidRPr="000624CD" w:rsidRDefault="000624CD" w:rsidP="00065D77">
            <w:pPr>
              <w:pStyle w:val="af3"/>
              <w:numPr>
                <w:ilvl w:val="1"/>
                <w:numId w:val="14"/>
              </w:numPr>
              <w:autoSpaceDE/>
              <w:autoSpaceDN/>
              <w:adjustRightInd/>
              <w:spacing w:after="0"/>
              <w:ind w:firstLineChars="0"/>
              <w:rPr>
                <w:i/>
              </w:rPr>
            </w:pPr>
            <w:r w:rsidRPr="000624CD">
              <w:rPr>
                <w:rFonts w:hint="eastAsia"/>
                <w:i/>
              </w:rPr>
              <w:t>At least the following options are further studied in RAN1, where different options could apply to different LTM event</w:t>
            </w:r>
          </w:p>
          <w:p w14:paraId="0752096A"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lastRenderedPageBreak/>
              <w:t xml:space="preserve">Option. 1: </w:t>
            </w:r>
            <w:r w:rsidRPr="000624CD">
              <w:rPr>
                <w:i/>
              </w:rPr>
              <w:t>D</w:t>
            </w:r>
            <w:r w:rsidRPr="000624CD">
              <w:rPr>
                <w:rFonts w:hint="eastAsia"/>
                <w:i/>
              </w:rPr>
              <w:t>erived from</w:t>
            </w:r>
            <w:r w:rsidRPr="000624CD">
              <w:rPr>
                <w:i/>
              </w:rPr>
              <w:t xml:space="preserve"> QCL </w:t>
            </w:r>
            <w:r w:rsidRPr="000624CD">
              <w:rPr>
                <w:rFonts w:hint="eastAsia"/>
                <w:i/>
              </w:rPr>
              <w:t>(</w:t>
            </w:r>
            <w:r w:rsidRPr="000624CD">
              <w:rPr>
                <w:i/>
              </w:rPr>
              <w:t>type-D</w:t>
            </w:r>
            <w:r w:rsidRPr="000624CD">
              <w:rPr>
                <w:rFonts w:hint="eastAsia"/>
                <w:i/>
              </w:rPr>
              <w:t>)</w:t>
            </w:r>
            <w:r w:rsidRPr="000624CD">
              <w:rPr>
                <w:i/>
              </w:rPr>
              <w:t xml:space="preserve"> RS</w:t>
            </w:r>
            <w:r w:rsidRPr="000624CD">
              <w:rPr>
                <w:rFonts w:hint="eastAsia"/>
                <w:i/>
              </w:rPr>
              <w:t>(s)</w:t>
            </w:r>
            <w:r w:rsidRPr="000624CD">
              <w:rPr>
                <w:i/>
              </w:rPr>
              <w:t xml:space="preserve"> of the indicated joint/DL TCI state for the serving cell</w:t>
            </w:r>
          </w:p>
          <w:p w14:paraId="713FD5F6"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 xml:space="preserve">Option. 2: </w:t>
            </w:r>
            <w:r w:rsidRPr="000624CD">
              <w:rPr>
                <w:i/>
              </w:rPr>
              <w:t>D</w:t>
            </w:r>
            <w:r w:rsidRPr="000624CD">
              <w:rPr>
                <w:rFonts w:hint="eastAsia"/>
                <w:i/>
              </w:rPr>
              <w:t>erived from</w:t>
            </w:r>
            <w:r w:rsidRPr="000624CD">
              <w:rPr>
                <w:i/>
              </w:rPr>
              <w:t xml:space="preserve"> QCL</w:t>
            </w:r>
            <w:r w:rsidRPr="000624CD">
              <w:rPr>
                <w:rFonts w:hint="eastAsia"/>
                <w:i/>
              </w:rPr>
              <w:t xml:space="preserve"> </w:t>
            </w:r>
            <w:r w:rsidRPr="000624CD">
              <w:rPr>
                <w:i/>
              </w:rPr>
              <w:t>RS</w:t>
            </w:r>
            <w:r w:rsidRPr="000624CD">
              <w:rPr>
                <w:rFonts w:hint="eastAsia"/>
                <w:i/>
              </w:rPr>
              <w:t>(s)</w:t>
            </w:r>
            <w:r w:rsidRPr="000624CD">
              <w:rPr>
                <w:i/>
              </w:rPr>
              <w:t xml:space="preserve"> </w:t>
            </w:r>
            <w:r w:rsidRPr="000624CD">
              <w:rPr>
                <w:rFonts w:hint="eastAsia"/>
                <w:i/>
              </w:rPr>
              <w:t xml:space="preserve">or SSB QCLed with the QCL RS </w:t>
            </w:r>
            <w:r w:rsidRPr="000624CD">
              <w:rPr>
                <w:i/>
              </w:rPr>
              <w:t>of the indicated joint/DL TCI state for the serving cell</w:t>
            </w:r>
          </w:p>
          <w:p w14:paraId="39002FE2" w14:textId="77777777" w:rsidR="000624CD" w:rsidRPr="000624CD" w:rsidRDefault="000624CD" w:rsidP="00065D77">
            <w:pPr>
              <w:pStyle w:val="af3"/>
              <w:numPr>
                <w:ilvl w:val="3"/>
                <w:numId w:val="14"/>
              </w:numPr>
              <w:autoSpaceDE/>
              <w:autoSpaceDN/>
              <w:adjustRightInd/>
              <w:spacing w:after="0"/>
              <w:ind w:firstLineChars="0"/>
              <w:rPr>
                <w:i/>
              </w:rPr>
            </w:pPr>
            <w:r w:rsidRPr="000624CD">
              <w:rPr>
                <w:rFonts w:hint="eastAsia"/>
                <w:i/>
              </w:rPr>
              <w:t>QCL RS or SSB is configured by the network</w:t>
            </w:r>
          </w:p>
          <w:p w14:paraId="5739D222"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Option. 3: Measurement RS(s) is/are explicitly configured</w:t>
            </w:r>
          </w:p>
          <w:p w14:paraId="603F44CE"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Option. 4: D</w:t>
            </w:r>
            <w:r w:rsidRPr="000624CD">
              <w:rPr>
                <w:i/>
              </w:rPr>
              <w:t>erived from QCL RSs of activated TCI states with the best quality, or SSB which is QCLed with the QCL RSs of activated TCI states with the best quality.</w:t>
            </w:r>
          </w:p>
          <w:p w14:paraId="763F8699"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Option 6: D</w:t>
            </w:r>
            <w:r w:rsidRPr="000624CD">
              <w:rPr>
                <w:i/>
              </w:rPr>
              <w:t xml:space="preserve">erived from QCL RSs of activated TCI states, or SSB which is QCLed with the QCL RSs of activated TCI states </w:t>
            </w:r>
          </w:p>
          <w:p w14:paraId="7E1B8DC5" w14:textId="77777777" w:rsidR="000624CD" w:rsidRPr="000624CD" w:rsidRDefault="000624CD" w:rsidP="00065D77">
            <w:pPr>
              <w:numPr>
                <w:ilvl w:val="0"/>
                <w:numId w:val="14"/>
              </w:numPr>
              <w:autoSpaceDE/>
              <w:autoSpaceDN/>
              <w:adjustRightInd/>
              <w:spacing w:after="0"/>
              <w:rPr>
                <w:i/>
              </w:rPr>
            </w:pPr>
            <w:r w:rsidRPr="000624CD">
              <w:rPr>
                <w:rFonts w:hint="eastAsia"/>
                <w:i/>
              </w:rPr>
              <w:t>The RSs of the candidate cell(s) for event evaluation are explicitly configure</w:t>
            </w:r>
          </w:p>
          <w:p w14:paraId="259743A7" w14:textId="77777777" w:rsidR="000624CD" w:rsidRDefault="000624CD" w:rsidP="00065D77">
            <w:pPr>
              <w:numPr>
                <w:ilvl w:val="0"/>
                <w:numId w:val="14"/>
              </w:numPr>
              <w:autoSpaceDE/>
              <w:autoSpaceDN/>
              <w:adjustRightInd/>
              <w:spacing w:after="0"/>
              <w:rPr>
                <w:i/>
              </w:rPr>
            </w:pPr>
            <w:r w:rsidRPr="000624CD">
              <w:rPr>
                <w:i/>
              </w:rPr>
              <w:t>N</w:t>
            </w:r>
            <w:r w:rsidRPr="000624CD">
              <w:rPr>
                <w:rFonts w:hint="eastAsia"/>
                <w:i/>
              </w:rPr>
              <w:t xml:space="preserve">ote: </w:t>
            </w:r>
            <w:r w:rsidRPr="000624CD">
              <w:rPr>
                <w:i/>
              </w:rPr>
              <w:t>C</w:t>
            </w:r>
            <w:r w:rsidRPr="000624CD">
              <w:rPr>
                <w:rFonts w:hint="eastAsia"/>
                <w:i/>
              </w:rPr>
              <w:t xml:space="preserve">ompanies are encouraged to take into account the RAN2 agreement (i.e current beam rather than best beam) for their further study. </w:t>
            </w:r>
          </w:p>
          <w:p w14:paraId="40F36F37" w14:textId="77777777" w:rsidR="006642CB" w:rsidRDefault="006642CB" w:rsidP="006642CB">
            <w:pPr>
              <w:autoSpaceDE/>
              <w:autoSpaceDN/>
              <w:adjustRightInd/>
              <w:spacing w:after="0"/>
              <w:rPr>
                <w:i/>
              </w:rPr>
            </w:pPr>
          </w:p>
          <w:p w14:paraId="1ECF7AA5" w14:textId="77777777" w:rsidR="006642CB" w:rsidRPr="006642CB" w:rsidRDefault="006642CB" w:rsidP="006642CB">
            <w:pPr>
              <w:rPr>
                <w:rFonts w:cs="Times"/>
                <w:b/>
                <w:bCs/>
                <w:i/>
                <w:szCs w:val="20"/>
                <w:lang w:eastAsia="x-none"/>
              </w:rPr>
            </w:pPr>
            <w:r w:rsidRPr="006642CB">
              <w:rPr>
                <w:rFonts w:cs="Times"/>
                <w:b/>
                <w:bCs/>
                <w:i/>
                <w:szCs w:val="20"/>
                <w:highlight w:val="green"/>
                <w:lang w:eastAsia="x-none"/>
              </w:rPr>
              <w:t>Agreement</w:t>
            </w:r>
          </w:p>
          <w:p w14:paraId="18A0CEA1" w14:textId="77777777" w:rsidR="006642CB" w:rsidRPr="006642CB" w:rsidRDefault="006642CB" w:rsidP="006642CB">
            <w:pPr>
              <w:rPr>
                <w:rFonts w:cs="Times"/>
                <w:i/>
                <w:szCs w:val="20"/>
              </w:rPr>
            </w:pPr>
            <w:r w:rsidRPr="006642CB">
              <w:rPr>
                <w:rFonts w:cs="Times"/>
                <w:i/>
                <w:szCs w:val="20"/>
              </w:rPr>
              <w:t>The serving cell RS for event evaluation is at least derived from QCL RS or SSB QCLed with the QCL RS of the indicated joint/DL TCI state for the serving cell</w:t>
            </w:r>
          </w:p>
          <w:p w14:paraId="6C23C34A" w14:textId="77777777" w:rsidR="006642CB" w:rsidRPr="006642CB" w:rsidRDefault="006642CB" w:rsidP="00065D77">
            <w:pPr>
              <w:pStyle w:val="af3"/>
              <w:numPr>
                <w:ilvl w:val="0"/>
                <w:numId w:val="14"/>
              </w:numPr>
              <w:autoSpaceDE/>
              <w:autoSpaceDN/>
              <w:adjustRightInd/>
              <w:spacing w:after="0"/>
              <w:ind w:firstLineChars="0"/>
              <w:rPr>
                <w:rFonts w:cs="Times"/>
                <w:i/>
                <w:szCs w:val="20"/>
                <w:lang w:eastAsia="zh-CN"/>
              </w:rPr>
            </w:pPr>
            <w:r w:rsidRPr="006642CB">
              <w:rPr>
                <w:rFonts w:cs="Times"/>
                <w:i/>
                <w:szCs w:val="20"/>
              </w:rPr>
              <w:t xml:space="preserve">QCL RS above is the RS w.r.t. QCL-TypeD when the indicated joint/DL TCI state is configured with two QCL RSs </w:t>
            </w:r>
          </w:p>
          <w:p w14:paraId="3307CEB1" w14:textId="77777777" w:rsidR="006642CB" w:rsidRPr="006642CB" w:rsidRDefault="006642CB" w:rsidP="00065D77">
            <w:pPr>
              <w:pStyle w:val="af3"/>
              <w:numPr>
                <w:ilvl w:val="0"/>
                <w:numId w:val="14"/>
              </w:numPr>
              <w:autoSpaceDE/>
              <w:autoSpaceDN/>
              <w:adjustRightInd/>
              <w:spacing w:after="0"/>
              <w:ind w:firstLineChars="0"/>
              <w:rPr>
                <w:rFonts w:cs="Times"/>
                <w:i/>
                <w:szCs w:val="20"/>
                <w:lang w:eastAsia="zh-CN"/>
              </w:rPr>
            </w:pPr>
            <w:r w:rsidRPr="006642CB">
              <w:rPr>
                <w:rFonts w:cs="Times"/>
                <w:i/>
                <w:szCs w:val="20"/>
                <w:lang w:eastAsia="ko-KR"/>
              </w:rPr>
              <w:t>FFS: Details on determination of QCL RS or SSB QCLed with QCL RS</w:t>
            </w:r>
          </w:p>
          <w:p w14:paraId="560CE936" w14:textId="58200592" w:rsidR="006642CB" w:rsidRPr="006642CB" w:rsidRDefault="006642CB" w:rsidP="006642CB">
            <w:pPr>
              <w:rPr>
                <w:rFonts w:cs="Times"/>
                <w:i/>
                <w:szCs w:val="20"/>
                <w:lang w:eastAsia="x-none"/>
              </w:rPr>
            </w:pPr>
            <w:r w:rsidRPr="006642CB">
              <w:rPr>
                <w:rFonts w:cs="Times"/>
                <w:i/>
                <w:szCs w:val="20"/>
                <w:lang w:eastAsia="ko-KR"/>
              </w:rPr>
              <w:t>Note: This does not imply the support of mTRP scenarios</w:t>
            </w:r>
          </w:p>
        </w:tc>
      </w:tr>
    </w:tbl>
    <w:p w14:paraId="6323ED6D" w14:textId="168724DE" w:rsidR="00DD0793" w:rsidRDefault="000624CD" w:rsidP="0002420A">
      <w:pPr>
        <w:spacing w:beforeLines="50" w:before="120" w:afterLines="50"/>
      </w:pPr>
      <w:r>
        <w:rPr>
          <w:lang w:eastAsia="zh-CN"/>
        </w:rPr>
        <w:lastRenderedPageBreak/>
        <w:t>F</w:t>
      </w:r>
      <w:r>
        <w:rPr>
          <w:rFonts w:hint="eastAsia"/>
          <w:lang w:eastAsia="zh-CN"/>
        </w:rPr>
        <w:t xml:space="preserve">or </w:t>
      </w:r>
      <w:r>
        <w:rPr>
          <w:lang w:eastAsia="zh-CN"/>
        </w:rPr>
        <w:t xml:space="preserve">event triggered LTM reporting, some LTM events were already defined based on beam specific quality of serving cell and candidate cells, i.e. LTM2/3/4/5. </w:t>
      </w:r>
      <w:r w:rsidR="00CA565E">
        <w:t>T</w:t>
      </w:r>
      <w:r w:rsidR="00FD238E">
        <w:t xml:space="preserve">he QCL RS or SSB QCLed with the QCL RS of the indicated TCI state for serving cell is used as the serving cell RS for event evaluation. </w:t>
      </w:r>
      <w:r w:rsidR="004F34E4">
        <w:t>According to</w:t>
      </w:r>
      <w:r w:rsidR="0002420A">
        <w:t xml:space="preserve"> RAN2</w:t>
      </w:r>
      <w:r w:rsidR="004F34E4">
        <w:t xml:space="preserve"> agreements, </w:t>
      </w:r>
      <w:r w:rsidR="0002420A">
        <w:rPr>
          <w:rFonts w:hint="eastAsia"/>
        </w:rPr>
        <w:t>e</w:t>
      </w:r>
      <w:r w:rsidR="0002420A">
        <w:t>ither CSI-RS or SSB could be configured as candidate beam</w:t>
      </w:r>
      <w:r w:rsidR="004F34E4">
        <w:t xml:space="preserve">, </w:t>
      </w:r>
      <w:r w:rsidR="0002420A">
        <w:t>the measurement RS of the serving cell beam is determined based on the candidate beam to ensure same RS type</w:t>
      </w:r>
      <w:r w:rsidR="00E51C10">
        <w:t>. A</w:t>
      </w:r>
      <w:r w:rsidR="004F34E4">
        <w:t xml:space="preserve"> </w:t>
      </w:r>
      <w:r w:rsidR="00B720A5">
        <w:t xml:space="preserve">MAC CE is used as the report container </w:t>
      </w:r>
      <w:r w:rsidR="0002420A">
        <w:t xml:space="preserve">to carry the </w:t>
      </w:r>
      <w:r w:rsidR="00DD0793">
        <w:t xml:space="preserve">triggered </w:t>
      </w:r>
      <w:r w:rsidR="0002420A">
        <w:t>event information</w:t>
      </w:r>
      <w:r w:rsidR="00DD0793">
        <w:t>, IDs and quantities of up to N beams (N is configurable by NW, NW controls if the beam(s) not satisfying the event could be reported), the information and quantity of current beam based on NW configuration.</w:t>
      </w:r>
    </w:p>
    <w:p w14:paraId="48FF2076" w14:textId="685A3EE7" w:rsidR="00B60147" w:rsidRDefault="00CE1669" w:rsidP="0023670B">
      <w:pPr>
        <w:rPr>
          <w:lang w:eastAsia="zh-CN"/>
        </w:rPr>
      </w:pPr>
      <w:r>
        <w:rPr>
          <w:lang w:eastAsia="zh-CN"/>
        </w:rPr>
        <w:t>For t</w:t>
      </w:r>
      <w:r w:rsidR="0023670B">
        <w:rPr>
          <w:lang w:eastAsia="zh-CN"/>
        </w:rPr>
        <w:t xml:space="preserve">he aspects of </w:t>
      </w:r>
      <w:r w:rsidR="00A80E31">
        <w:rPr>
          <w:lang w:eastAsia="zh-CN"/>
        </w:rPr>
        <w:t>time domain behavior</w:t>
      </w:r>
      <w:r w:rsidR="00B008DF">
        <w:rPr>
          <w:lang w:eastAsia="zh-CN"/>
        </w:rPr>
        <w:t xml:space="preserve"> of CSI-RS</w:t>
      </w:r>
      <w:r w:rsidR="00A80E31">
        <w:rPr>
          <w:lang w:eastAsia="zh-CN"/>
        </w:rPr>
        <w:t xml:space="preserve">, </w:t>
      </w:r>
      <w:r w:rsidR="00B60147">
        <w:rPr>
          <w:lang w:eastAsia="zh-CN"/>
        </w:rPr>
        <w:t>the activation/deactivation mechanism of LTM events and evaluation needs to be considered</w:t>
      </w:r>
      <w:r w:rsidR="00B60147">
        <w:rPr>
          <w:rFonts w:hint="eastAsia"/>
          <w:lang w:eastAsia="zh-CN"/>
        </w:rPr>
        <w:t>,</w:t>
      </w:r>
      <w:r w:rsidR="00B60147">
        <w:rPr>
          <w:lang w:eastAsia="zh-CN"/>
        </w:rPr>
        <w:t xml:space="preserve"> otherwise the gNB does not know when the SP-CSI-RS should be activated. In addition, AP-CSI-RS is not conducive to continuous monitoring of the LTM event.</w:t>
      </w:r>
      <w:r w:rsidR="00B60147" w:rsidRPr="00B60147">
        <w:rPr>
          <w:lang w:eastAsia="zh-CN"/>
        </w:rPr>
        <w:t xml:space="preserve"> </w:t>
      </w:r>
      <w:r w:rsidR="00B60147">
        <w:rPr>
          <w:lang w:eastAsia="zh-CN"/>
        </w:rPr>
        <w:t>So it seems the P-CSI-RS is sufficient.</w:t>
      </w:r>
    </w:p>
    <w:p w14:paraId="3C640B9D" w14:textId="692C0B64" w:rsidR="0023670B" w:rsidRDefault="0023670B" w:rsidP="0023670B">
      <w:pPr>
        <w:rPr>
          <w:lang w:eastAsia="zh-CN"/>
        </w:rPr>
      </w:pPr>
      <w:r>
        <w:rPr>
          <w:lang w:eastAsia="zh-CN"/>
        </w:rPr>
        <w:t>In Rel-18 the unified TCI framework was used for LTM beam indication mechanism and the Rel-15/16 TCI framework was precluded. We think the principle for TCI framework in Rel-18 can be reused in Rel-19 LTM.</w:t>
      </w:r>
    </w:p>
    <w:p w14:paraId="51C33D31" w14:textId="74A59586" w:rsidR="0023670B" w:rsidRPr="00E96E88" w:rsidRDefault="0023670B" w:rsidP="0023670B">
      <w:pPr>
        <w:rPr>
          <w:b/>
          <w:i/>
          <w:lang w:eastAsia="zh-CN"/>
        </w:rPr>
      </w:pPr>
      <w:r>
        <w:rPr>
          <w:b/>
          <w:i/>
        </w:rPr>
        <w:t>Proposal</w:t>
      </w:r>
      <w:r>
        <w:rPr>
          <w:rFonts w:hint="eastAsia"/>
          <w:b/>
          <w:i/>
        </w:rPr>
        <w:t xml:space="preserve"> </w:t>
      </w:r>
      <w:r w:rsidR="005C799C">
        <w:rPr>
          <w:b/>
          <w:i/>
        </w:rPr>
        <w:t>4</w:t>
      </w:r>
      <w:r>
        <w:rPr>
          <w:b/>
          <w:i/>
        </w:rPr>
        <w:t>:</w:t>
      </w:r>
    </w:p>
    <w:p w14:paraId="63161DE8" w14:textId="2553404C" w:rsidR="0023670B" w:rsidRPr="00B60147" w:rsidRDefault="00B60147" w:rsidP="00B60147">
      <w:pPr>
        <w:pStyle w:val="boldbullet1"/>
        <w:numPr>
          <w:ilvl w:val="0"/>
          <w:numId w:val="12"/>
        </w:numPr>
        <w:rPr>
          <w:i/>
          <w:sz w:val="22"/>
          <w:szCs w:val="20"/>
        </w:rPr>
      </w:pPr>
      <w:r>
        <w:rPr>
          <w:i/>
          <w:sz w:val="22"/>
          <w:szCs w:val="20"/>
        </w:rPr>
        <w:t>D</w:t>
      </w:r>
      <w:r w:rsidR="00A80E31" w:rsidRPr="00B60147">
        <w:rPr>
          <w:i/>
          <w:sz w:val="22"/>
          <w:szCs w:val="20"/>
        </w:rPr>
        <w:t xml:space="preserve">o not support </w:t>
      </w:r>
      <w:r w:rsidRPr="00B60147">
        <w:rPr>
          <w:i/>
          <w:sz w:val="22"/>
          <w:szCs w:val="20"/>
        </w:rPr>
        <w:t xml:space="preserve">SP-CSI-RS and </w:t>
      </w:r>
      <w:r w:rsidR="00AC18E0" w:rsidRPr="00B60147">
        <w:rPr>
          <w:i/>
          <w:sz w:val="22"/>
          <w:szCs w:val="20"/>
        </w:rPr>
        <w:t>AP-</w:t>
      </w:r>
      <w:r w:rsidR="00A80E31" w:rsidRPr="00B60147">
        <w:rPr>
          <w:i/>
          <w:sz w:val="22"/>
          <w:szCs w:val="20"/>
        </w:rPr>
        <w:t>CSI-RS for beam management</w:t>
      </w:r>
      <w:r w:rsidR="00AC18E0" w:rsidRPr="00B60147">
        <w:rPr>
          <w:i/>
          <w:sz w:val="22"/>
          <w:szCs w:val="20"/>
        </w:rPr>
        <w:t xml:space="preserve"> for event evaluation</w:t>
      </w:r>
      <w:r w:rsidR="00A80E31" w:rsidRPr="00B60147">
        <w:rPr>
          <w:i/>
          <w:sz w:val="22"/>
          <w:szCs w:val="20"/>
        </w:rPr>
        <w:t>.</w:t>
      </w:r>
    </w:p>
    <w:p w14:paraId="2BA10976" w14:textId="241CB0A3" w:rsidR="0023670B" w:rsidRPr="00E96E88" w:rsidRDefault="0023670B" w:rsidP="0023670B">
      <w:pPr>
        <w:rPr>
          <w:b/>
          <w:i/>
          <w:lang w:eastAsia="zh-CN"/>
        </w:rPr>
      </w:pPr>
      <w:r>
        <w:rPr>
          <w:b/>
          <w:i/>
        </w:rPr>
        <w:t>Proposal</w:t>
      </w:r>
      <w:r>
        <w:rPr>
          <w:rFonts w:hint="eastAsia"/>
          <w:b/>
          <w:i/>
        </w:rPr>
        <w:t xml:space="preserve"> </w:t>
      </w:r>
      <w:r w:rsidR="00A832A5">
        <w:rPr>
          <w:b/>
          <w:i/>
        </w:rPr>
        <w:t>5</w:t>
      </w:r>
      <w:r>
        <w:rPr>
          <w:b/>
          <w:i/>
        </w:rPr>
        <w:t>:</w:t>
      </w:r>
    </w:p>
    <w:p w14:paraId="5BF4C05E" w14:textId="4A8FF7C7" w:rsidR="0023670B" w:rsidRDefault="0023670B" w:rsidP="0023670B">
      <w:pPr>
        <w:pStyle w:val="boldbullet1"/>
        <w:numPr>
          <w:ilvl w:val="0"/>
          <w:numId w:val="12"/>
        </w:numPr>
        <w:rPr>
          <w:i/>
          <w:sz w:val="22"/>
          <w:szCs w:val="20"/>
        </w:rPr>
      </w:pPr>
      <w:r>
        <w:rPr>
          <w:i/>
          <w:sz w:val="22"/>
          <w:szCs w:val="20"/>
        </w:rPr>
        <w:t>Only support unified TCI framework for beam indication mechanism in Rel-19 LTM.</w:t>
      </w:r>
    </w:p>
    <w:p w14:paraId="0455017E" w14:textId="441B0A5A" w:rsidR="004D1AB6" w:rsidRDefault="004D1AB6" w:rsidP="00224BBC">
      <w:pPr>
        <w:pStyle w:val="boldbullet1"/>
        <w:rPr>
          <w:i/>
          <w:sz w:val="22"/>
          <w:szCs w:val="20"/>
        </w:rPr>
      </w:pPr>
    </w:p>
    <w:p w14:paraId="1FD18C56" w14:textId="090F8385" w:rsidR="001D3A73" w:rsidRPr="00D872A5" w:rsidRDefault="00D872A5" w:rsidP="00D872A5">
      <w:pPr>
        <w:pStyle w:val="1"/>
        <w:jc w:val="left"/>
        <w:rPr>
          <w:lang w:eastAsia="zh-CN"/>
        </w:rPr>
      </w:pPr>
      <w:r w:rsidRPr="00D872A5">
        <w:rPr>
          <w:lang w:eastAsia="zh-CN"/>
        </w:rPr>
        <w:t>D</w:t>
      </w:r>
      <w:r w:rsidRPr="00D872A5">
        <w:rPr>
          <w:rFonts w:hint="eastAsia"/>
          <w:lang w:eastAsia="zh-CN"/>
        </w:rPr>
        <w:t xml:space="preserve">iscussion </w:t>
      </w:r>
      <w:r w:rsidRPr="00D872A5">
        <w:rPr>
          <w:lang w:eastAsia="zh-CN"/>
        </w:rPr>
        <w:t>on CSI acquisition for candidate cell(s)</w:t>
      </w:r>
    </w:p>
    <w:tbl>
      <w:tblPr>
        <w:tblStyle w:val="ae"/>
        <w:tblW w:w="0" w:type="auto"/>
        <w:tblLook w:val="04A0" w:firstRow="1" w:lastRow="0" w:firstColumn="1" w:lastColumn="0" w:noHBand="0" w:noVBand="1"/>
      </w:tblPr>
      <w:tblGrid>
        <w:gridCol w:w="9307"/>
      </w:tblGrid>
      <w:tr w:rsidR="006642CB" w14:paraId="491EE436" w14:textId="77777777" w:rsidTr="0019678A">
        <w:tc>
          <w:tcPr>
            <w:tcW w:w="9307" w:type="dxa"/>
          </w:tcPr>
          <w:p w14:paraId="7D371B54" w14:textId="77777777" w:rsidR="006642CB" w:rsidRPr="006642CB" w:rsidRDefault="006642CB" w:rsidP="006642CB">
            <w:pPr>
              <w:rPr>
                <w:rFonts w:cs="Times"/>
                <w:b/>
                <w:bCs/>
                <w:i/>
                <w:szCs w:val="20"/>
                <w:lang w:eastAsia="x-none"/>
              </w:rPr>
            </w:pPr>
            <w:r w:rsidRPr="006642CB">
              <w:rPr>
                <w:rFonts w:cs="Times"/>
                <w:b/>
                <w:bCs/>
                <w:i/>
                <w:szCs w:val="20"/>
                <w:highlight w:val="green"/>
                <w:lang w:eastAsia="x-none"/>
              </w:rPr>
              <w:t>Agreement</w:t>
            </w:r>
          </w:p>
          <w:p w14:paraId="46205EC0" w14:textId="77777777" w:rsidR="006642CB" w:rsidRPr="006642CB" w:rsidRDefault="006642CB" w:rsidP="006642CB">
            <w:pPr>
              <w:rPr>
                <w:rFonts w:cs="Times"/>
                <w:i/>
                <w:szCs w:val="20"/>
              </w:rPr>
            </w:pPr>
            <w:r w:rsidRPr="006642CB">
              <w:rPr>
                <w:rFonts w:cs="Times"/>
                <w:i/>
                <w:szCs w:val="20"/>
              </w:rPr>
              <w:t>The following alternatives are further studied:</w:t>
            </w:r>
          </w:p>
          <w:p w14:paraId="62DFC1B1"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Alt-1: CSI-RS measurement and CSI reporting operations are performed before reception of LTM Cell Switch Command (CSC) MAC CE.</w:t>
            </w:r>
          </w:p>
          <w:p w14:paraId="3D168A41"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lastRenderedPageBreak/>
              <w:t>The report is sent to the serving cell and transferred to the candidate/target cell(s)</w:t>
            </w:r>
          </w:p>
          <w:p w14:paraId="24C2A91F"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Alt-2: CSI-RS measurement can start before reception of LTM CSC MAC CE and CSI reporting operation is performed after reception of LTM CSC MAC CE.</w:t>
            </w:r>
          </w:p>
          <w:p w14:paraId="5ADEC501"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t>The report is sent directly to target cell</w:t>
            </w:r>
          </w:p>
          <w:p w14:paraId="2F38A0CA"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Alt-3: CSI-RS measurement and CSI reporting operations are performed after reception of LTM CSC MAC CE.</w:t>
            </w:r>
          </w:p>
          <w:p w14:paraId="2A7D2EAA"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t>The report is sent directly to target cell</w:t>
            </w:r>
          </w:p>
          <w:p w14:paraId="1B052F0D" w14:textId="77777777" w:rsidR="006642CB" w:rsidRDefault="006642CB" w:rsidP="0019678A">
            <w:pPr>
              <w:rPr>
                <w:rFonts w:cs="Times"/>
                <w:i/>
                <w:szCs w:val="20"/>
              </w:rPr>
            </w:pPr>
            <w:r w:rsidRPr="006642CB">
              <w:rPr>
                <w:rFonts w:cs="Times"/>
                <w:i/>
                <w:szCs w:val="20"/>
              </w:rPr>
              <w:t>Companies are requested to provide the details of exact report timing and triggering mechanism in the next meeting</w:t>
            </w:r>
          </w:p>
          <w:p w14:paraId="3A145113" w14:textId="77777777" w:rsidR="00A6078B" w:rsidRDefault="00A6078B" w:rsidP="0019678A">
            <w:pPr>
              <w:rPr>
                <w:rFonts w:cs="Times"/>
                <w:i/>
                <w:szCs w:val="20"/>
              </w:rPr>
            </w:pPr>
          </w:p>
          <w:p w14:paraId="38772AD5" w14:textId="77777777" w:rsidR="00A6078B" w:rsidRPr="004D1AB6" w:rsidRDefault="00A6078B" w:rsidP="00A6078B">
            <w:pPr>
              <w:rPr>
                <w:b/>
                <w:bCs/>
                <w:i/>
                <w:lang w:eastAsia="x-none"/>
              </w:rPr>
            </w:pPr>
            <w:r w:rsidRPr="004D1AB6">
              <w:rPr>
                <w:b/>
                <w:bCs/>
                <w:i/>
                <w:highlight w:val="darkYellow"/>
                <w:lang w:eastAsia="x-none"/>
              </w:rPr>
              <w:t>Working Assumption</w:t>
            </w:r>
          </w:p>
          <w:p w14:paraId="4EB2FA8E" w14:textId="77777777" w:rsidR="00A6078B" w:rsidRPr="004D1AB6" w:rsidRDefault="00A6078B" w:rsidP="00A6078B">
            <w:pPr>
              <w:rPr>
                <w:i/>
              </w:rPr>
            </w:pPr>
            <w:r w:rsidRPr="004D1AB6">
              <w:rPr>
                <w:i/>
              </w:rPr>
              <w:t>As baseline, CSI-RS measurement and CSI reporting operations are performed after reception of LTM CSC MAC CE.</w:t>
            </w:r>
          </w:p>
          <w:p w14:paraId="4342F6DF" w14:textId="77777777" w:rsidR="00A6078B" w:rsidRPr="004D1AB6" w:rsidRDefault="00A6078B" w:rsidP="00A6078B">
            <w:pPr>
              <w:pStyle w:val="af3"/>
              <w:numPr>
                <w:ilvl w:val="0"/>
                <w:numId w:val="14"/>
              </w:numPr>
              <w:autoSpaceDE/>
              <w:autoSpaceDN/>
              <w:adjustRightInd/>
              <w:spacing w:after="0"/>
              <w:ind w:firstLineChars="0"/>
              <w:rPr>
                <w:i/>
              </w:rPr>
            </w:pPr>
            <w:r w:rsidRPr="004D1AB6">
              <w:rPr>
                <w:i/>
              </w:rPr>
              <w:t>The report is sent directly to target cell</w:t>
            </w:r>
          </w:p>
          <w:p w14:paraId="7B05A851" w14:textId="77777777" w:rsidR="00A6078B" w:rsidRPr="004D1AB6" w:rsidRDefault="00A6078B" w:rsidP="00A6078B">
            <w:pPr>
              <w:pStyle w:val="af3"/>
              <w:numPr>
                <w:ilvl w:val="0"/>
                <w:numId w:val="14"/>
              </w:numPr>
              <w:tabs>
                <w:tab w:val="left" w:pos="1080"/>
              </w:tabs>
              <w:autoSpaceDE/>
              <w:autoSpaceDN/>
              <w:adjustRightInd/>
              <w:spacing w:after="0"/>
              <w:ind w:firstLineChars="0"/>
              <w:rPr>
                <w:i/>
              </w:rPr>
            </w:pPr>
            <w:r w:rsidRPr="004D1AB6">
              <w:rPr>
                <w:i/>
              </w:rPr>
              <w:t>Introduce UE capability for CSI-RS measurement can start before reception of LTM CSC MAC CE</w:t>
            </w:r>
          </w:p>
          <w:p w14:paraId="7B7EC37F" w14:textId="4B233954" w:rsidR="00A6078B" w:rsidRPr="004D1AB6" w:rsidRDefault="00A6078B" w:rsidP="0019678A">
            <w:pPr>
              <w:pStyle w:val="af3"/>
              <w:numPr>
                <w:ilvl w:val="1"/>
                <w:numId w:val="14"/>
              </w:numPr>
              <w:autoSpaceDE/>
              <w:autoSpaceDN/>
              <w:adjustRightInd/>
              <w:spacing w:after="0"/>
              <w:ind w:firstLineChars="0"/>
              <w:rPr>
                <w:i/>
              </w:rPr>
            </w:pPr>
            <w:r w:rsidRPr="004D1AB6">
              <w:rPr>
                <w:i/>
              </w:rPr>
              <w:t>Other than UE capability, strive for no additional spec impact compared to the baseline (only one triggering mechanism will be specified)</w:t>
            </w:r>
          </w:p>
        </w:tc>
      </w:tr>
    </w:tbl>
    <w:p w14:paraId="5AFCC3AC" w14:textId="77777777" w:rsidR="001D3A73" w:rsidRDefault="001D3A73" w:rsidP="003708FF">
      <w:pPr>
        <w:spacing w:beforeLines="50" w:before="120" w:afterLines="50"/>
        <w:rPr>
          <w:lang w:eastAsia="zh-CN"/>
        </w:rPr>
      </w:pPr>
      <w:r>
        <w:rPr>
          <w:lang w:eastAsia="zh-CN"/>
        </w:rPr>
        <w:lastRenderedPageBreak/>
        <w:t>I</w:t>
      </w:r>
      <w:r>
        <w:rPr>
          <w:rFonts w:hint="eastAsia"/>
          <w:lang w:eastAsia="zh-CN"/>
        </w:rPr>
        <w:t xml:space="preserve">n </w:t>
      </w:r>
      <w:r>
        <w:rPr>
          <w:lang w:eastAsia="zh-CN"/>
        </w:rPr>
        <w:t>RAN#105 meeting, the work item for Rel-19</w:t>
      </w:r>
      <w:r w:rsidRPr="004A1DE5">
        <w:rPr>
          <w:lang w:eastAsia="zh-CN"/>
        </w:rPr>
        <w:t xml:space="preserve"> NR </w:t>
      </w:r>
      <w:r>
        <w:rPr>
          <w:lang w:eastAsia="zh-CN"/>
        </w:rPr>
        <w:t>mobility enhancements</w:t>
      </w:r>
      <w:r w:rsidRPr="004A1DE5">
        <w:rPr>
          <w:lang w:eastAsia="zh-CN"/>
        </w:rPr>
        <w:t xml:space="preserve"> </w:t>
      </w:r>
      <w:r>
        <w:rPr>
          <w:lang w:eastAsia="zh-CN"/>
        </w:rPr>
        <w:t>Phase 4 was revised which include CSI acquisition on candidate cell(s) based on CSI-RS before or during LTM cell switch. The motivation for CSI acquisition is to obtain CSI of target cell and improve throughput on the target cell immediately after cell switch.</w:t>
      </w:r>
    </w:p>
    <w:p w14:paraId="4BB9D7FE" w14:textId="73D99542" w:rsidR="00D8168E" w:rsidRDefault="00F81D73" w:rsidP="004D1AB6">
      <w:pPr>
        <w:rPr>
          <w:lang w:eastAsia="zh-CN"/>
        </w:rPr>
      </w:pPr>
      <w:r>
        <w:rPr>
          <w:lang w:eastAsia="zh-CN"/>
        </w:rPr>
        <w:t>I</w:t>
      </w:r>
      <w:r>
        <w:rPr>
          <w:rFonts w:hint="eastAsia"/>
          <w:lang w:eastAsia="zh-CN"/>
        </w:rPr>
        <w:t xml:space="preserve">n </w:t>
      </w:r>
      <w:r>
        <w:rPr>
          <w:lang w:eastAsia="zh-CN"/>
        </w:rPr>
        <w:t xml:space="preserve">RAN1#118b meeting, there were three alternatives to be studied for CSI acquisition for candidate cell(s). </w:t>
      </w:r>
      <w:r w:rsidR="004D1AB6">
        <w:rPr>
          <w:lang w:eastAsia="zh-CN"/>
        </w:rPr>
        <w:t>For Alt-1, the CSI measurement and reporting before reception of LTM CSC not only helps improve throughput on the target cell immediately after cell switch, but also assists the gNB in combining LTM beam reporting to determine the target cell.</w:t>
      </w:r>
      <w:r w:rsidR="004D1AB6">
        <w:rPr>
          <w:rFonts w:hint="eastAsia"/>
          <w:lang w:eastAsia="zh-CN"/>
        </w:rPr>
        <w:t xml:space="preserve"> </w:t>
      </w:r>
      <w:r w:rsidR="000A7E8A">
        <w:rPr>
          <w:lang w:eastAsia="zh-CN"/>
        </w:rPr>
        <w:t>The issues</w:t>
      </w:r>
      <w:r w:rsidR="000A7E8A" w:rsidRPr="000A7E8A">
        <w:rPr>
          <w:lang w:eastAsia="zh-CN"/>
        </w:rPr>
        <w:t xml:space="preserve"> of both </w:t>
      </w:r>
      <w:r w:rsidR="000A7E8A">
        <w:rPr>
          <w:lang w:eastAsia="zh-CN"/>
        </w:rPr>
        <w:t>Alt-1</w:t>
      </w:r>
      <w:r w:rsidR="000A7E8A" w:rsidRPr="000A7E8A">
        <w:rPr>
          <w:lang w:eastAsia="zh-CN"/>
        </w:rPr>
        <w:t xml:space="preserve"> and </w:t>
      </w:r>
      <w:r w:rsidR="000A7E8A">
        <w:rPr>
          <w:lang w:eastAsia="zh-CN"/>
        </w:rPr>
        <w:t>Alt-3</w:t>
      </w:r>
      <w:r w:rsidR="000A7E8A" w:rsidRPr="000A7E8A">
        <w:rPr>
          <w:lang w:eastAsia="zh-CN"/>
        </w:rPr>
        <w:t xml:space="preserve"> are reflected in </w:t>
      </w:r>
      <w:r w:rsidR="000A7E8A">
        <w:rPr>
          <w:lang w:eastAsia="zh-CN"/>
        </w:rPr>
        <w:t xml:space="preserve">Alt-2, e.g. more UE capability to measure multiple candidate cells, outdated CSI, reporting timeline, etc. </w:t>
      </w:r>
      <w:r w:rsidR="00D8168E">
        <w:rPr>
          <w:lang w:eastAsia="zh-CN"/>
        </w:rPr>
        <w:t>In RAN1#119 meeting, the working assumption was made, i.e. the Alt-3 is the baseline for CSI acquisition.</w:t>
      </w:r>
      <w:r w:rsidR="000A7E8A">
        <w:rPr>
          <w:lang w:eastAsia="zh-CN"/>
        </w:rPr>
        <w:t xml:space="preserve"> Although </w:t>
      </w:r>
      <w:r w:rsidR="00E61395" w:rsidRPr="009549E7">
        <w:rPr>
          <w:lang w:eastAsia="zh-CN"/>
        </w:rPr>
        <w:t xml:space="preserve">the complex </w:t>
      </w:r>
      <w:r w:rsidR="00E61395">
        <w:rPr>
          <w:lang w:eastAsia="zh-CN"/>
        </w:rPr>
        <w:t xml:space="preserve">spec design is needed, for progress on the CSI acquisition, we can accept Alt-3 and confirm the working assumption. </w:t>
      </w:r>
    </w:p>
    <w:p w14:paraId="253F3686" w14:textId="462034B5" w:rsidR="00E61395" w:rsidRPr="00E96E88" w:rsidRDefault="00E61395" w:rsidP="00E61395">
      <w:pPr>
        <w:rPr>
          <w:b/>
          <w:i/>
          <w:lang w:eastAsia="zh-CN"/>
        </w:rPr>
      </w:pPr>
      <w:r>
        <w:rPr>
          <w:b/>
          <w:i/>
        </w:rPr>
        <w:t>Proposal</w:t>
      </w:r>
      <w:r>
        <w:rPr>
          <w:rFonts w:hint="eastAsia"/>
          <w:b/>
          <w:i/>
        </w:rPr>
        <w:t xml:space="preserve"> </w:t>
      </w:r>
      <w:r w:rsidR="005479AC">
        <w:rPr>
          <w:b/>
          <w:i/>
        </w:rPr>
        <w:t>6</w:t>
      </w:r>
      <w:r>
        <w:rPr>
          <w:b/>
          <w:i/>
        </w:rPr>
        <w:t>:</w:t>
      </w:r>
    </w:p>
    <w:p w14:paraId="62841188" w14:textId="77777777" w:rsidR="00E61395" w:rsidRDefault="00E61395" w:rsidP="00E61395">
      <w:pPr>
        <w:pStyle w:val="boldbullet1"/>
        <w:numPr>
          <w:ilvl w:val="0"/>
          <w:numId w:val="12"/>
        </w:numPr>
        <w:rPr>
          <w:i/>
          <w:sz w:val="22"/>
          <w:szCs w:val="20"/>
        </w:rPr>
      </w:pPr>
      <w:r>
        <w:rPr>
          <w:i/>
          <w:sz w:val="22"/>
          <w:szCs w:val="20"/>
        </w:rPr>
        <w:t>Support confirming the working assumption as follows</w:t>
      </w:r>
    </w:p>
    <w:p w14:paraId="24CE8A55" w14:textId="77777777" w:rsidR="00E61395" w:rsidRPr="004D1AB6" w:rsidRDefault="00E61395" w:rsidP="00E61395">
      <w:pPr>
        <w:ind w:leftChars="200" w:left="440"/>
        <w:rPr>
          <w:b/>
          <w:bCs/>
          <w:i/>
          <w:lang w:eastAsia="x-none"/>
        </w:rPr>
      </w:pPr>
      <w:r>
        <w:rPr>
          <w:i/>
          <w:szCs w:val="20"/>
        </w:rPr>
        <w:t xml:space="preserve"> </w:t>
      </w:r>
      <w:r w:rsidRPr="004D1AB6">
        <w:rPr>
          <w:b/>
          <w:bCs/>
          <w:i/>
          <w:highlight w:val="darkYellow"/>
          <w:lang w:eastAsia="x-none"/>
        </w:rPr>
        <w:t>Working Assumption</w:t>
      </w:r>
    </w:p>
    <w:p w14:paraId="229DA636" w14:textId="77777777" w:rsidR="00E61395" w:rsidRPr="004D1AB6" w:rsidRDefault="00E61395" w:rsidP="00E61395">
      <w:pPr>
        <w:ind w:leftChars="250" w:left="550"/>
        <w:rPr>
          <w:i/>
        </w:rPr>
      </w:pPr>
      <w:r w:rsidRPr="004D1AB6">
        <w:rPr>
          <w:i/>
        </w:rPr>
        <w:t>As baseline, CSI-RS measurement and CSI reporting operations are performed after reception of LTM CSC MAC CE.</w:t>
      </w:r>
    </w:p>
    <w:p w14:paraId="14FE3C76" w14:textId="77777777" w:rsidR="00E61395" w:rsidRPr="004D1AB6" w:rsidRDefault="00E61395" w:rsidP="00E61395">
      <w:pPr>
        <w:pStyle w:val="af3"/>
        <w:numPr>
          <w:ilvl w:val="0"/>
          <w:numId w:val="14"/>
        </w:numPr>
        <w:autoSpaceDE/>
        <w:autoSpaceDN/>
        <w:adjustRightInd/>
        <w:spacing w:after="0"/>
        <w:ind w:leftChars="364" w:left="1161" w:firstLineChars="0"/>
        <w:rPr>
          <w:i/>
        </w:rPr>
      </w:pPr>
      <w:r w:rsidRPr="004D1AB6">
        <w:rPr>
          <w:i/>
        </w:rPr>
        <w:t>The report is sent directly to target cell</w:t>
      </w:r>
    </w:p>
    <w:p w14:paraId="27C113A9" w14:textId="77777777" w:rsidR="00E61395" w:rsidRDefault="00E61395" w:rsidP="00E61395">
      <w:pPr>
        <w:pStyle w:val="af3"/>
        <w:numPr>
          <w:ilvl w:val="0"/>
          <w:numId w:val="14"/>
        </w:numPr>
        <w:tabs>
          <w:tab w:val="left" w:pos="1080"/>
        </w:tabs>
        <w:autoSpaceDE/>
        <w:autoSpaceDN/>
        <w:adjustRightInd/>
        <w:spacing w:after="0"/>
        <w:ind w:leftChars="364" w:left="1161" w:firstLineChars="0"/>
        <w:rPr>
          <w:i/>
        </w:rPr>
      </w:pPr>
      <w:r w:rsidRPr="004D1AB6">
        <w:rPr>
          <w:i/>
        </w:rPr>
        <w:t>Introduce UE capability for CSI-RS measurement can start before reception of LTM CSC MAC CE</w:t>
      </w:r>
    </w:p>
    <w:p w14:paraId="051B7093" w14:textId="490A35DC" w:rsidR="00E61395" w:rsidRPr="00E61395" w:rsidRDefault="00E61395" w:rsidP="00E61395">
      <w:pPr>
        <w:pStyle w:val="af3"/>
        <w:numPr>
          <w:ilvl w:val="1"/>
          <w:numId w:val="14"/>
        </w:numPr>
        <w:tabs>
          <w:tab w:val="left" w:pos="1080"/>
        </w:tabs>
        <w:autoSpaceDE/>
        <w:autoSpaceDN/>
        <w:adjustRightInd/>
        <w:spacing w:after="0"/>
        <w:ind w:firstLineChars="0"/>
        <w:rPr>
          <w:i/>
        </w:rPr>
      </w:pPr>
      <w:r w:rsidRPr="00E61395">
        <w:rPr>
          <w:i/>
        </w:rPr>
        <w:t>Other than UE capability, strive for no additional spec impact compared to the baseline (only one triggering mechanism will be specified)</w:t>
      </w:r>
    </w:p>
    <w:p w14:paraId="78F510D6" w14:textId="388C5F21" w:rsidR="00D246F6" w:rsidRDefault="00D246F6" w:rsidP="00D246F6">
      <w:pPr>
        <w:spacing w:beforeLines="50" w:before="120"/>
        <w:rPr>
          <w:lang w:eastAsia="zh-CN"/>
        </w:rPr>
      </w:pPr>
      <w:r w:rsidRPr="00004D16">
        <w:rPr>
          <w:lang w:eastAsia="zh-CN"/>
        </w:rPr>
        <w:t xml:space="preserve">To distinguish </w:t>
      </w:r>
      <w:r>
        <w:rPr>
          <w:lang w:eastAsia="zh-CN"/>
        </w:rPr>
        <w:t xml:space="preserve">LTM CSI report </w:t>
      </w:r>
      <w:r w:rsidRPr="00004D16">
        <w:rPr>
          <w:lang w:eastAsia="zh-CN"/>
        </w:rPr>
        <w:t>from LTM beam report</w:t>
      </w:r>
      <w:r>
        <w:rPr>
          <w:lang w:eastAsia="zh-CN"/>
        </w:rPr>
        <w:t>, RRC parameter r</w:t>
      </w:r>
      <w:r w:rsidRPr="00004D16">
        <w:rPr>
          <w:lang w:eastAsia="zh-CN"/>
        </w:rPr>
        <w:t xml:space="preserve">eportQuantity needs to be used in </w:t>
      </w:r>
      <w:r>
        <w:rPr>
          <w:lang w:eastAsia="zh-CN"/>
        </w:rPr>
        <w:t>LTM-CSI-ReportC</w:t>
      </w:r>
      <w:r w:rsidRPr="00004D16">
        <w:rPr>
          <w:lang w:eastAsia="zh-CN"/>
        </w:rPr>
        <w:t>onfig</w:t>
      </w:r>
      <w:r>
        <w:rPr>
          <w:lang w:eastAsia="zh-CN"/>
        </w:rPr>
        <w:t xml:space="preserve"> to indicate beam report</w:t>
      </w:r>
      <w:r w:rsidRPr="00004D16">
        <w:rPr>
          <w:lang w:eastAsia="zh-CN"/>
        </w:rPr>
        <w:t xml:space="preserve"> or CSI report.</w:t>
      </w:r>
      <w:r>
        <w:rPr>
          <w:rFonts w:hint="eastAsia"/>
          <w:lang w:eastAsia="zh-CN"/>
        </w:rPr>
        <w:t xml:space="preserve"> </w:t>
      </w:r>
    </w:p>
    <w:p w14:paraId="6C93E251" w14:textId="6ED5FB5D" w:rsidR="00D246F6" w:rsidRPr="002E29D1" w:rsidRDefault="00D246F6" w:rsidP="00D246F6">
      <w:pPr>
        <w:rPr>
          <w:b/>
          <w:i/>
          <w:lang w:eastAsia="zh-CN"/>
        </w:rPr>
      </w:pPr>
      <w:r w:rsidRPr="002E29D1">
        <w:rPr>
          <w:b/>
          <w:i/>
        </w:rPr>
        <w:t>Proposal</w:t>
      </w:r>
      <w:r w:rsidR="005479AC">
        <w:rPr>
          <w:b/>
          <w:i/>
        </w:rPr>
        <w:t xml:space="preserve"> 7</w:t>
      </w:r>
      <w:r w:rsidRPr="002E29D1">
        <w:rPr>
          <w:b/>
          <w:i/>
        </w:rPr>
        <w:t>:</w:t>
      </w:r>
    </w:p>
    <w:p w14:paraId="005E31F2" w14:textId="77777777" w:rsidR="00D246F6" w:rsidRPr="006432C9" w:rsidRDefault="00D246F6" w:rsidP="00D246F6">
      <w:pPr>
        <w:pStyle w:val="boldbullet1"/>
        <w:numPr>
          <w:ilvl w:val="0"/>
          <w:numId w:val="12"/>
        </w:numPr>
        <w:rPr>
          <w:i/>
          <w:sz w:val="22"/>
          <w:szCs w:val="20"/>
        </w:rPr>
      </w:pPr>
      <w:r w:rsidRPr="001E5EBB">
        <w:rPr>
          <w:i/>
          <w:sz w:val="22"/>
          <w:szCs w:val="20"/>
        </w:rPr>
        <w:t xml:space="preserve">RRC parameter reportQuantity in </w:t>
      </w:r>
      <w:r>
        <w:rPr>
          <w:i/>
          <w:sz w:val="22"/>
          <w:szCs w:val="20"/>
        </w:rPr>
        <w:t>LTM-</w:t>
      </w:r>
      <w:r w:rsidRPr="001E5EBB">
        <w:rPr>
          <w:i/>
          <w:sz w:val="22"/>
          <w:szCs w:val="20"/>
        </w:rPr>
        <w:t>CSI</w:t>
      </w:r>
      <w:r>
        <w:rPr>
          <w:i/>
          <w:sz w:val="22"/>
          <w:szCs w:val="20"/>
        </w:rPr>
        <w:t>-R</w:t>
      </w:r>
      <w:r w:rsidRPr="001E5EBB">
        <w:rPr>
          <w:i/>
          <w:sz w:val="22"/>
          <w:szCs w:val="20"/>
        </w:rPr>
        <w:t>epo</w:t>
      </w:r>
      <w:r>
        <w:rPr>
          <w:i/>
          <w:sz w:val="22"/>
          <w:szCs w:val="20"/>
        </w:rPr>
        <w:t>rtC</w:t>
      </w:r>
      <w:r w:rsidRPr="001E5EBB">
        <w:rPr>
          <w:i/>
          <w:sz w:val="22"/>
          <w:szCs w:val="20"/>
        </w:rPr>
        <w:t xml:space="preserve">onfig </w:t>
      </w:r>
      <w:r>
        <w:rPr>
          <w:i/>
          <w:sz w:val="22"/>
          <w:szCs w:val="20"/>
        </w:rPr>
        <w:t xml:space="preserve">is used </w:t>
      </w:r>
      <w:r w:rsidRPr="001E5EBB">
        <w:rPr>
          <w:i/>
          <w:sz w:val="22"/>
          <w:szCs w:val="20"/>
        </w:rPr>
        <w:t xml:space="preserve">to indicate </w:t>
      </w:r>
      <w:r>
        <w:rPr>
          <w:i/>
          <w:sz w:val="22"/>
          <w:szCs w:val="20"/>
        </w:rPr>
        <w:t xml:space="preserve">LTM </w:t>
      </w:r>
      <w:r w:rsidRPr="001E5EBB">
        <w:rPr>
          <w:i/>
          <w:sz w:val="22"/>
          <w:szCs w:val="20"/>
        </w:rPr>
        <w:t xml:space="preserve">beam report or </w:t>
      </w:r>
      <w:r>
        <w:rPr>
          <w:i/>
          <w:sz w:val="22"/>
          <w:szCs w:val="20"/>
        </w:rPr>
        <w:t xml:space="preserve">LTM </w:t>
      </w:r>
      <w:r w:rsidRPr="001E5EBB">
        <w:rPr>
          <w:i/>
          <w:sz w:val="22"/>
          <w:szCs w:val="20"/>
        </w:rPr>
        <w:t>CSI report</w:t>
      </w:r>
      <w:r>
        <w:rPr>
          <w:i/>
          <w:sz w:val="22"/>
          <w:szCs w:val="20"/>
        </w:rPr>
        <w:t>.</w:t>
      </w:r>
    </w:p>
    <w:p w14:paraId="170B29FB" w14:textId="24042ED8" w:rsidR="005863A1" w:rsidRDefault="00D246F6" w:rsidP="00464DCC">
      <w:pPr>
        <w:spacing w:beforeLines="50" w:before="120"/>
        <w:rPr>
          <w:lang w:eastAsia="zh-CN"/>
        </w:rPr>
      </w:pPr>
      <w:r>
        <w:rPr>
          <w:lang w:eastAsia="zh-CN"/>
        </w:rPr>
        <w:t>Regarding</w:t>
      </w:r>
      <w:r>
        <w:rPr>
          <w:rFonts w:hint="eastAsia"/>
          <w:lang w:eastAsia="zh-CN"/>
        </w:rPr>
        <w:t xml:space="preserve"> </w:t>
      </w:r>
      <w:r w:rsidR="00464DCC">
        <w:rPr>
          <w:lang w:eastAsia="zh-CN"/>
        </w:rPr>
        <w:t>CSI acquisition</w:t>
      </w:r>
      <w:r>
        <w:rPr>
          <w:lang w:eastAsia="zh-CN"/>
        </w:rPr>
        <w:t xml:space="preserve"> </w:t>
      </w:r>
      <w:r w:rsidR="00464DCC" w:rsidRPr="009549E7">
        <w:rPr>
          <w:lang w:eastAsia="zh-CN"/>
        </w:rPr>
        <w:t xml:space="preserve">during the </w:t>
      </w:r>
      <w:r w:rsidR="00464DCC">
        <w:rPr>
          <w:lang w:eastAsia="zh-CN"/>
        </w:rPr>
        <w:t>LTM cell switch</w:t>
      </w:r>
      <w:r w:rsidR="00464DCC">
        <w:rPr>
          <w:rFonts w:hint="eastAsia"/>
          <w:lang w:eastAsia="zh-CN"/>
        </w:rPr>
        <w:t xml:space="preserve">, </w:t>
      </w:r>
      <w:r w:rsidR="00464DCC">
        <w:rPr>
          <w:lang w:eastAsia="zh-CN"/>
        </w:rPr>
        <w:t>the most direct way is to trigger CSI-RS measurement and CSI reporting using LTM CSC MAC CE. In addition, the RAR UL grant for RACH-</w:t>
      </w:r>
      <w:r w:rsidR="00464DCC">
        <w:rPr>
          <w:lang w:eastAsia="zh-CN"/>
        </w:rPr>
        <w:lastRenderedPageBreak/>
        <w:t xml:space="preserve">based LTM can be also considered. For early CSI acquisition and interruption time reduction, </w:t>
      </w:r>
      <w:r w:rsidR="00803B6B">
        <w:rPr>
          <w:lang w:eastAsia="zh-CN"/>
        </w:rPr>
        <w:t xml:space="preserve">a field can be introduced in </w:t>
      </w:r>
      <w:r w:rsidR="00D87687">
        <w:rPr>
          <w:lang w:eastAsia="zh-CN"/>
        </w:rPr>
        <w:t>LTM CSC MAC CE to trigger</w:t>
      </w:r>
      <w:r w:rsidR="00394A94">
        <w:rPr>
          <w:lang w:eastAsia="zh-CN"/>
        </w:rPr>
        <w:t xml:space="preserve"> the measurement and reporting, where a pre-configured CSI report configuration can be indicated. At least the AP-CSI</w:t>
      </w:r>
      <w:r w:rsidR="00E51C10">
        <w:rPr>
          <w:lang w:eastAsia="zh-CN"/>
        </w:rPr>
        <w:t xml:space="preserve"> reporting can be supported to associate</w:t>
      </w:r>
      <w:r w:rsidR="00394A94">
        <w:rPr>
          <w:lang w:eastAsia="zh-CN"/>
        </w:rPr>
        <w:t xml:space="preserve"> </w:t>
      </w:r>
      <w:r w:rsidR="00E51C10">
        <w:rPr>
          <w:lang w:eastAsia="zh-CN"/>
        </w:rPr>
        <w:t xml:space="preserve">with </w:t>
      </w:r>
      <w:r w:rsidR="00394A94">
        <w:rPr>
          <w:lang w:eastAsia="zh-CN"/>
        </w:rPr>
        <w:t xml:space="preserve">a CSI-RS resource set including aperiodic CSI-RS. It is unnecessary to associate with periodic CSI-RS and semi-persistent CSI-RS to </w:t>
      </w:r>
      <w:r w:rsidR="00361D6C">
        <w:rPr>
          <w:lang w:eastAsia="zh-CN"/>
        </w:rPr>
        <w:t>avoid the spec design on the CSI-RS configuration or activation and to reduce</w:t>
      </w:r>
      <w:r w:rsidR="00394A94">
        <w:rPr>
          <w:lang w:eastAsia="zh-CN"/>
        </w:rPr>
        <w:t xml:space="preserve"> the UE complexity and measurement overhead.</w:t>
      </w:r>
      <w:r w:rsidR="005863A1">
        <w:rPr>
          <w:lang w:eastAsia="zh-CN"/>
        </w:rPr>
        <w:t xml:space="preserve"> Regarding the CSI-RS beam, since the TCI state is indicated by LTM CSC MAC CE, the indicated TCI state for target cell can be applied to the CSI-RS for measurement. Regarding the </w:t>
      </w:r>
      <w:r w:rsidR="005863A1" w:rsidRPr="00A80F80">
        <w:rPr>
          <w:lang w:eastAsia="zh-CN"/>
        </w:rPr>
        <w:t>uplink resource carrying CSI report in target cell,</w:t>
      </w:r>
      <w:r w:rsidR="005863A1">
        <w:rPr>
          <w:lang w:eastAsia="zh-CN"/>
        </w:rPr>
        <w:t xml:space="preserve"> if the UL resource </w:t>
      </w:r>
      <w:r w:rsidR="00187D27">
        <w:rPr>
          <w:lang w:eastAsia="zh-CN"/>
        </w:rPr>
        <w:t xml:space="preserve">scheduled by target cell </w:t>
      </w:r>
      <w:r w:rsidR="005863A1">
        <w:rPr>
          <w:lang w:eastAsia="zh-CN"/>
        </w:rPr>
        <w:t>after cell switching</w:t>
      </w:r>
      <w:r w:rsidR="00187D27">
        <w:rPr>
          <w:lang w:eastAsia="zh-CN"/>
        </w:rPr>
        <w:t xml:space="preserve"> is used to carry CSI report</w:t>
      </w:r>
      <w:r w:rsidR="005863A1">
        <w:rPr>
          <w:lang w:eastAsia="zh-CN"/>
        </w:rPr>
        <w:t xml:space="preserve">, the reporting latency </w:t>
      </w:r>
      <w:r w:rsidR="00187D27">
        <w:rPr>
          <w:lang w:eastAsia="zh-CN"/>
        </w:rPr>
        <w:t>is increased. For early CSI reporting reception at the target cell, the CSI reporting can be included on the Msg3 for RACH-based LTM or the first UL channel to the target cell for RACH-less LTM.</w:t>
      </w:r>
    </w:p>
    <w:p w14:paraId="215EA8B8" w14:textId="2B9AD172" w:rsidR="009B19C3" w:rsidRPr="00187D27" w:rsidRDefault="009B19C3" w:rsidP="009B19C3">
      <w:pPr>
        <w:rPr>
          <w:b/>
          <w:i/>
          <w:lang w:eastAsia="zh-CN"/>
        </w:rPr>
      </w:pPr>
      <w:r w:rsidRPr="00187D27">
        <w:rPr>
          <w:b/>
          <w:i/>
        </w:rPr>
        <w:t>Proposal</w:t>
      </w:r>
      <w:r w:rsidRPr="00187D27">
        <w:rPr>
          <w:rFonts w:hint="eastAsia"/>
          <w:b/>
          <w:i/>
        </w:rPr>
        <w:t xml:space="preserve"> </w:t>
      </w:r>
      <w:r w:rsidR="00D533EB">
        <w:rPr>
          <w:b/>
          <w:i/>
        </w:rPr>
        <w:t>8</w:t>
      </w:r>
      <w:r w:rsidRPr="00187D27">
        <w:rPr>
          <w:b/>
          <w:i/>
        </w:rPr>
        <w:t>:</w:t>
      </w:r>
    </w:p>
    <w:p w14:paraId="1BA394A0" w14:textId="1BCC19D7" w:rsidR="009B19C3" w:rsidRPr="00187D27" w:rsidRDefault="009B19C3" w:rsidP="009B19C3">
      <w:pPr>
        <w:pStyle w:val="boldbullet1"/>
        <w:numPr>
          <w:ilvl w:val="0"/>
          <w:numId w:val="12"/>
        </w:numPr>
        <w:rPr>
          <w:i/>
          <w:sz w:val="22"/>
          <w:szCs w:val="22"/>
        </w:rPr>
      </w:pPr>
      <w:r w:rsidRPr="00187D27">
        <w:rPr>
          <w:i/>
          <w:sz w:val="22"/>
          <w:szCs w:val="22"/>
        </w:rPr>
        <w:t>Regarding CSI acquisition after reception of LTM CSC MAC CE, support triggering CSI-RS measurement and CSI reporting by LTM CSC MAC CE.</w:t>
      </w:r>
    </w:p>
    <w:p w14:paraId="2B82C09E" w14:textId="06254EA2" w:rsidR="009B19C3" w:rsidRPr="00187D27" w:rsidRDefault="009B19C3" w:rsidP="009B19C3">
      <w:pPr>
        <w:pStyle w:val="boldbullet1"/>
        <w:numPr>
          <w:ilvl w:val="1"/>
          <w:numId w:val="12"/>
        </w:numPr>
        <w:rPr>
          <w:i/>
          <w:sz w:val="22"/>
          <w:szCs w:val="22"/>
        </w:rPr>
      </w:pPr>
      <w:r w:rsidRPr="00187D27">
        <w:rPr>
          <w:rFonts w:hint="eastAsia"/>
          <w:i/>
          <w:sz w:val="22"/>
          <w:szCs w:val="22"/>
        </w:rPr>
        <w:t>MA</w:t>
      </w:r>
      <w:r w:rsidRPr="00187D27">
        <w:rPr>
          <w:i/>
          <w:sz w:val="22"/>
          <w:szCs w:val="22"/>
        </w:rPr>
        <w:t>C CE format design up to RAN2.</w:t>
      </w:r>
    </w:p>
    <w:p w14:paraId="1A11BA34" w14:textId="5BC79841" w:rsidR="009B19C3" w:rsidRPr="00187D27" w:rsidRDefault="009B19C3" w:rsidP="009B19C3">
      <w:pPr>
        <w:rPr>
          <w:b/>
          <w:i/>
        </w:rPr>
      </w:pPr>
      <w:r w:rsidRPr="00187D27">
        <w:rPr>
          <w:b/>
          <w:i/>
        </w:rPr>
        <w:t>Proposal</w:t>
      </w:r>
      <w:r w:rsidRPr="00187D27">
        <w:rPr>
          <w:rFonts w:hint="eastAsia"/>
          <w:b/>
          <w:i/>
        </w:rPr>
        <w:t xml:space="preserve"> </w:t>
      </w:r>
      <w:r w:rsidR="00D533EB">
        <w:rPr>
          <w:b/>
          <w:i/>
        </w:rPr>
        <w:t>9</w:t>
      </w:r>
      <w:r w:rsidRPr="00187D27">
        <w:rPr>
          <w:b/>
          <w:i/>
        </w:rPr>
        <w:t>:</w:t>
      </w:r>
    </w:p>
    <w:p w14:paraId="13950F7D" w14:textId="456657A7" w:rsidR="009B19C3" w:rsidRPr="00187D27" w:rsidRDefault="009B19C3" w:rsidP="009B19C3">
      <w:pPr>
        <w:pStyle w:val="boldbullet1"/>
        <w:numPr>
          <w:ilvl w:val="0"/>
          <w:numId w:val="12"/>
        </w:numPr>
        <w:rPr>
          <w:i/>
          <w:sz w:val="22"/>
          <w:szCs w:val="22"/>
        </w:rPr>
      </w:pPr>
      <w:r w:rsidRPr="00187D27">
        <w:rPr>
          <w:i/>
          <w:sz w:val="22"/>
          <w:szCs w:val="22"/>
        </w:rPr>
        <w:t>At least support AP-CSI reporting</w:t>
      </w:r>
      <w:r w:rsidR="002A1BF5">
        <w:rPr>
          <w:i/>
          <w:sz w:val="22"/>
          <w:szCs w:val="22"/>
        </w:rPr>
        <w:t xml:space="preserve"> associated with</w:t>
      </w:r>
      <w:r w:rsidR="002A1BF5" w:rsidRPr="002A1BF5">
        <w:rPr>
          <w:i/>
          <w:sz w:val="22"/>
          <w:szCs w:val="22"/>
        </w:rPr>
        <w:t xml:space="preserve"> </w:t>
      </w:r>
      <w:r w:rsidR="002A1BF5">
        <w:rPr>
          <w:i/>
          <w:sz w:val="22"/>
          <w:szCs w:val="22"/>
        </w:rPr>
        <w:t xml:space="preserve">the </w:t>
      </w:r>
      <w:r w:rsidR="002A1BF5" w:rsidRPr="00187D27">
        <w:rPr>
          <w:i/>
          <w:sz w:val="22"/>
          <w:szCs w:val="22"/>
        </w:rPr>
        <w:t>aperiodic CSI-RS</w:t>
      </w:r>
      <w:r w:rsidR="002A1BF5">
        <w:rPr>
          <w:i/>
          <w:sz w:val="22"/>
          <w:szCs w:val="22"/>
        </w:rPr>
        <w:t xml:space="preserve"> </w:t>
      </w:r>
      <w:r w:rsidRPr="00187D27">
        <w:rPr>
          <w:i/>
          <w:sz w:val="22"/>
          <w:szCs w:val="22"/>
        </w:rPr>
        <w:t>triggered by LTM CSC MAC CE.</w:t>
      </w:r>
    </w:p>
    <w:p w14:paraId="3CDC4F42" w14:textId="1FFBE332" w:rsidR="00187D27" w:rsidRPr="00187D27" w:rsidRDefault="00187D27" w:rsidP="00187D27">
      <w:pPr>
        <w:rPr>
          <w:b/>
          <w:i/>
        </w:rPr>
      </w:pPr>
      <w:r w:rsidRPr="00187D27">
        <w:rPr>
          <w:b/>
          <w:i/>
        </w:rPr>
        <w:t>Proposal</w:t>
      </w:r>
      <w:r w:rsidRPr="00187D27">
        <w:rPr>
          <w:rFonts w:hint="eastAsia"/>
          <w:b/>
          <w:i/>
        </w:rPr>
        <w:t xml:space="preserve"> </w:t>
      </w:r>
      <w:r w:rsidRPr="00187D27">
        <w:rPr>
          <w:b/>
          <w:i/>
        </w:rPr>
        <w:t>1</w:t>
      </w:r>
      <w:r w:rsidR="00D533EB">
        <w:rPr>
          <w:b/>
          <w:i/>
        </w:rPr>
        <w:t>0</w:t>
      </w:r>
      <w:r w:rsidRPr="00187D27">
        <w:rPr>
          <w:b/>
          <w:i/>
        </w:rPr>
        <w:t>:</w:t>
      </w:r>
    </w:p>
    <w:p w14:paraId="6AD963A0" w14:textId="3C9CBA3A" w:rsidR="00187D27" w:rsidRPr="00187D27" w:rsidRDefault="00187D27" w:rsidP="00187D27">
      <w:pPr>
        <w:pStyle w:val="boldbullet1"/>
        <w:numPr>
          <w:ilvl w:val="0"/>
          <w:numId w:val="12"/>
        </w:numPr>
        <w:rPr>
          <w:i/>
          <w:sz w:val="22"/>
          <w:szCs w:val="22"/>
        </w:rPr>
      </w:pPr>
      <w:r w:rsidRPr="00187D27">
        <w:rPr>
          <w:i/>
          <w:sz w:val="22"/>
          <w:szCs w:val="22"/>
        </w:rPr>
        <w:t>The indicated TCI state for target cell in LTM CSC MAC CE is applied for CSI-RS transmission.</w:t>
      </w:r>
    </w:p>
    <w:p w14:paraId="30CFEA5C" w14:textId="6100AE8B" w:rsidR="00187D27" w:rsidRPr="00187D27" w:rsidRDefault="00187D27" w:rsidP="00187D27">
      <w:pPr>
        <w:rPr>
          <w:b/>
          <w:i/>
        </w:rPr>
      </w:pPr>
      <w:r w:rsidRPr="00187D27">
        <w:rPr>
          <w:b/>
          <w:i/>
        </w:rPr>
        <w:t>Proposal</w:t>
      </w:r>
      <w:r w:rsidRPr="00187D27">
        <w:rPr>
          <w:rFonts w:hint="eastAsia"/>
          <w:b/>
          <w:i/>
        </w:rPr>
        <w:t xml:space="preserve"> </w:t>
      </w:r>
      <w:r w:rsidRPr="00187D27">
        <w:rPr>
          <w:b/>
          <w:i/>
        </w:rPr>
        <w:t>1</w:t>
      </w:r>
      <w:r w:rsidR="00D533EB">
        <w:rPr>
          <w:b/>
          <w:i/>
        </w:rPr>
        <w:t>1</w:t>
      </w:r>
      <w:r w:rsidRPr="00187D27">
        <w:rPr>
          <w:b/>
          <w:i/>
        </w:rPr>
        <w:t>:</w:t>
      </w:r>
    </w:p>
    <w:p w14:paraId="30589673" w14:textId="41744A1C" w:rsidR="005863A1" w:rsidRPr="002152BA" w:rsidRDefault="005B7673" w:rsidP="002152BA">
      <w:pPr>
        <w:pStyle w:val="boldbullet1"/>
        <w:numPr>
          <w:ilvl w:val="0"/>
          <w:numId w:val="12"/>
        </w:numPr>
        <w:rPr>
          <w:i/>
          <w:sz w:val="22"/>
          <w:szCs w:val="22"/>
        </w:rPr>
      </w:pPr>
      <w:r>
        <w:rPr>
          <w:i/>
          <w:sz w:val="22"/>
          <w:szCs w:val="22"/>
        </w:rPr>
        <w:t>T</w:t>
      </w:r>
      <w:r w:rsidRPr="005B7673">
        <w:rPr>
          <w:i/>
          <w:sz w:val="22"/>
          <w:szCs w:val="22"/>
        </w:rPr>
        <w:t>he CSI reporting can be included on the Msg3 for RACH-based LTM or the fir</w:t>
      </w:r>
      <w:r>
        <w:rPr>
          <w:i/>
          <w:sz w:val="22"/>
          <w:szCs w:val="22"/>
        </w:rPr>
        <w:t xml:space="preserve">st UL channel </w:t>
      </w:r>
      <w:r w:rsidRPr="005B7673">
        <w:rPr>
          <w:i/>
          <w:sz w:val="22"/>
          <w:szCs w:val="22"/>
        </w:rPr>
        <w:t>for RACH-less LTM</w:t>
      </w:r>
      <w:r>
        <w:rPr>
          <w:i/>
          <w:sz w:val="22"/>
          <w:szCs w:val="22"/>
        </w:rPr>
        <w:t>.</w:t>
      </w:r>
    </w:p>
    <w:p w14:paraId="2DB756BE" w14:textId="47BA3B78" w:rsidR="0093342A" w:rsidRDefault="00EF6091" w:rsidP="0093342A">
      <w:pPr>
        <w:spacing w:beforeLines="50" w:before="120"/>
        <w:rPr>
          <w:lang w:eastAsia="zh-CN"/>
        </w:rPr>
      </w:pPr>
      <w:r>
        <w:rPr>
          <w:lang w:eastAsia="zh-CN"/>
        </w:rPr>
        <w:t xml:space="preserve">For CSI-RS measurement </w:t>
      </w:r>
      <w:r w:rsidRPr="00EF6091">
        <w:rPr>
          <w:lang w:eastAsia="zh-CN"/>
        </w:rPr>
        <w:t>before reception of LTM CSC MAC CE</w:t>
      </w:r>
      <w:r>
        <w:rPr>
          <w:lang w:eastAsia="zh-CN"/>
        </w:rPr>
        <w:t>,</w:t>
      </w:r>
      <w:r w:rsidR="00042B11">
        <w:rPr>
          <w:lang w:eastAsia="zh-CN"/>
        </w:rPr>
        <w:t xml:space="preserve"> the power assumption and complexity at UE</w:t>
      </w:r>
      <w:r w:rsidR="00042B11" w:rsidRPr="00042B11">
        <w:rPr>
          <w:lang w:eastAsia="zh-CN"/>
        </w:rPr>
        <w:t xml:space="preserve"> </w:t>
      </w:r>
      <w:r w:rsidR="00042B11">
        <w:rPr>
          <w:lang w:eastAsia="zh-CN"/>
        </w:rPr>
        <w:t>are increased</w:t>
      </w:r>
      <w:r w:rsidR="00042B11" w:rsidRPr="00042B11">
        <w:rPr>
          <w:lang w:eastAsia="zh-CN"/>
        </w:rPr>
        <w:t xml:space="preserve"> </w:t>
      </w:r>
      <w:r w:rsidR="00042B11">
        <w:rPr>
          <w:lang w:eastAsia="zh-CN"/>
        </w:rPr>
        <w:t>to estimate the channel and report PMI/CQI/RI, especially for multiple candidate cells measurement. Even if</w:t>
      </w:r>
      <w:r w:rsidR="0093342A" w:rsidRPr="0093342A">
        <w:rPr>
          <w:lang w:eastAsia="zh-CN"/>
        </w:rPr>
        <w:t xml:space="preserve"> only the CSI of the target </w:t>
      </w:r>
      <w:r w:rsidR="0093342A">
        <w:rPr>
          <w:lang w:eastAsia="zh-CN"/>
        </w:rPr>
        <w:t>cell needs to be measured in A</w:t>
      </w:r>
      <w:r w:rsidR="0093342A">
        <w:rPr>
          <w:rFonts w:hint="eastAsia"/>
          <w:lang w:eastAsia="zh-CN"/>
        </w:rPr>
        <w:t>lt</w:t>
      </w:r>
      <w:r w:rsidR="0093342A" w:rsidRPr="0093342A">
        <w:rPr>
          <w:lang w:eastAsia="zh-CN"/>
        </w:rPr>
        <w:t xml:space="preserve">-3, the measurement overhead </w:t>
      </w:r>
      <w:r w:rsidR="00042B11">
        <w:rPr>
          <w:lang w:eastAsia="zh-CN"/>
        </w:rPr>
        <w:t>may be</w:t>
      </w:r>
      <w:r w:rsidR="0093342A" w:rsidRPr="0093342A">
        <w:rPr>
          <w:lang w:eastAsia="zh-CN"/>
        </w:rPr>
        <w:t xml:space="preserve"> still significant for </w:t>
      </w:r>
      <w:r w:rsidR="0093342A">
        <w:rPr>
          <w:lang w:eastAsia="zh-CN"/>
        </w:rPr>
        <w:t xml:space="preserve">the </w:t>
      </w:r>
      <w:r w:rsidR="0093342A" w:rsidRPr="0093342A">
        <w:rPr>
          <w:lang w:eastAsia="zh-CN"/>
        </w:rPr>
        <w:t xml:space="preserve">UE </w:t>
      </w:r>
      <w:r w:rsidR="0093342A">
        <w:rPr>
          <w:lang w:eastAsia="zh-CN"/>
        </w:rPr>
        <w:t>with continuous motion and frequent cell switching</w:t>
      </w:r>
      <w:r w:rsidR="0093342A" w:rsidRPr="0093342A">
        <w:rPr>
          <w:lang w:eastAsia="zh-CN"/>
        </w:rPr>
        <w:t xml:space="preserve">. </w:t>
      </w:r>
      <w:r w:rsidR="0093342A">
        <w:rPr>
          <w:lang w:eastAsia="zh-CN"/>
        </w:rPr>
        <w:t>From the perspective of UE complexi</w:t>
      </w:r>
      <w:r w:rsidR="00FD508F">
        <w:rPr>
          <w:lang w:eastAsia="zh-CN"/>
        </w:rPr>
        <w:t xml:space="preserve">ty reduction and power saving, </w:t>
      </w:r>
      <w:r w:rsidR="0093342A">
        <w:rPr>
          <w:lang w:eastAsia="zh-CN"/>
        </w:rPr>
        <w:t>some configuration for CSI acquisition</w:t>
      </w:r>
      <w:r w:rsidR="00FD508F">
        <w:rPr>
          <w:lang w:eastAsia="zh-CN"/>
        </w:rPr>
        <w:t xml:space="preserve"> can be limited</w:t>
      </w:r>
      <w:r w:rsidR="00C36393">
        <w:rPr>
          <w:lang w:eastAsia="zh-CN"/>
        </w:rPr>
        <w:t xml:space="preserve">. For example, </w:t>
      </w:r>
      <w:r w:rsidR="0093342A">
        <w:rPr>
          <w:lang w:eastAsia="zh-CN"/>
        </w:rPr>
        <w:t>only Type I codebook is allowed to be configured, the number of CSI-RS ports per CSI-</w:t>
      </w:r>
      <w:r w:rsidR="00FD508F">
        <w:rPr>
          <w:lang w:eastAsia="zh-CN"/>
        </w:rPr>
        <w:t xml:space="preserve">RS resource shall not exceed 32, </w:t>
      </w:r>
      <w:r w:rsidR="00042B11">
        <w:rPr>
          <w:lang w:eastAsia="zh-CN"/>
        </w:rPr>
        <w:t xml:space="preserve">the number of candidate cells to be measured t not exceeds N (e.g. 1 or 2) for CSI-RS measurement </w:t>
      </w:r>
      <w:r w:rsidR="00042B11" w:rsidRPr="00EF6091">
        <w:rPr>
          <w:lang w:eastAsia="zh-CN"/>
        </w:rPr>
        <w:t>before reception of LTM CSC MAC CE</w:t>
      </w:r>
      <w:r w:rsidR="00042B11">
        <w:rPr>
          <w:lang w:eastAsia="zh-CN"/>
        </w:rPr>
        <w:t xml:space="preserve">, </w:t>
      </w:r>
      <w:r w:rsidR="00FD508F">
        <w:rPr>
          <w:lang w:eastAsia="zh-CN"/>
        </w:rPr>
        <w:t>etc</w:t>
      </w:r>
      <w:r w:rsidR="0093342A">
        <w:rPr>
          <w:lang w:eastAsia="zh-CN"/>
        </w:rPr>
        <w:t xml:space="preserve">. </w:t>
      </w:r>
    </w:p>
    <w:p w14:paraId="6D877D87" w14:textId="728484C6" w:rsidR="0093342A" w:rsidRPr="002E29D1" w:rsidRDefault="0093342A" w:rsidP="0093342A">
      <w:pPr>
        <w:rPr>
          <w:b/>
          <w:i/>
          <w:lang w:eastAsia="zh-CN"/>
        </w:rPr>
      </w:pPr>
      <w:r w:rsidRPr="002E29D1">
        <w:rPr>
          <w:b/>
          <w:i/>
        </w:rPr>
        <w:t>Proposal</w:t>
      </w:r>
      <w:r w:rsidRPr="002E29D1">
        <w:rPr>
          <w:rFonts w:hint="eastAsia"/>
          <w:b/>
          <w:i/>
        </w:rPr>
        <w:t xml:space="preserve"> </w:t>
      </w:r>
      <w:r w:rsidR="00A20EE5">
        <w:rPr>
          <w:b/>
          <w:i/>
        </w:rPr>
        <w:t>1</w:t>
      </w:r>
      <w:r w:rsidR="00D533EB">
        <w:rPr>
          <w:b/>
          <w:i/>
        </w:rPr>
        <w:t>2</w:t>
      </w:r>
      <w:r w:rsidRPr="002E29D1">
        <w:rPr>
          <w:b/>
          <w:i/>
        </w:rPr>
        <w:t>:</w:t>
      </w:r>
    </w:p>
    <w:p w14:paraId="01E7A154" w14:textId="1960B7B5" w:rsidR="0093342A" w:rsidRDefault="0093342A" w:rsidP="0093342A">
      <w:pPr>
        <w:pStyle w:val="boldbullet1"/>
        <w:numPr>
          <w:ilvl w:val="0"/>
          <w:numId w:val="12"/>
        </w:numPr>
        <w:rPr>
          <w:i/>
          <w:sz w:val="22"/>
          <w:szCs w:val="20"/>
        </w:rPr>
      </w:pPr>
      <w:r>
        <w:rPr>
          <w:i/>
          <w:sz w:val="22"/>
          <w:szCs w:val="20"/>
        </w:rPr>
        <w:t xml:space="preserve">For </w:t>
      </w:r>
      <w:r w:rsidR="00FD508F">
        <w:rPr>
          <w:i/>
          <w:sz w:val="22"/>
          <w:szCs w:val="20"/>
        </w:rPr>
        <w:t xml:space="preserve">further </w:t>
      </w:r>
      <w:r>
        <w:rPr>
          <w:i/>
          <w:sz w:val="22"/>
          <w:szCs w:val="20"/>
        </w:rPr>
        <w:t>UE complexity reduction and power saving, some configuration for CSI acquisition should be limited, e.g.</w:t>
      </w:r>
    </w:p>
    <w:p w14:paraId="2E24BB9B" w14:textId="77777777" w:rsidR="0093342A" w:rsidRPr="00DC7ACA" w:rsidRDefault="0093342A" w:rsidP="0093342A">
      <w:pPr>
        <w:pStyle w:val="boldbullet1"/>
        <w:numPr>
          <w:ilvl w:val="1"/>
          <w:numId w:val="12"/>
        </w:numPr>
        <w:rPr>
          <w:i/>
          <w:sz w:val="28"/>
          <w:szCs w:val="20"/>
        </w:rPr>
      </w:pPr>
      <w:r w:rsidRPr="00DC7ACA">
        <w:rPr>
          <w:i/>
          <w:sz w:val="22"/>
        </w:rPr>
        <w:t xml:space="preserve">only Type I codebook is configured, </w:t>
      </w:r>
    </w:p>
    <w:p w14:paraId="23A46AB2" w14:textId="77777777" w:rsidR="00042B11" w:rsidRPr="00042B11" w:rsidRDefault="0093342A" w:rsidP="00FD508F">
      <w:pPr>
        <w:pStyle w:val="boldbullet1"/>
        <w:numPr>
          <w:ilvl w:val="1"/>
          <w:numId w:val="12"/>
        </w:numPr>
        <w:rPr>
          <w:i/>
          <w:sz w:val="28"/>
          <w:szCs w:val="20"/>
        </w:rPr>
      </w:pPr>
      <w:r>
        <w:rPr>
          <w:i/>
          <w:sz w:val="22"/>
        </w:rPr>
        <w:t>the number of CSI-RS ports</w:t>
      </w:r>
      <w:r w:rsidRPr="00DC7ACA">
        <w:rPr>
          <w:i/>
          <w:sz w:val="22"/>
        </w:rPr>
        <w:t xml:space="preserve"> </w:t>
      </w:r>
      <w:r>
        <w:rPr>
          <w:i/>
          <w:sz w:val="22"/>
        </w:rPr>
        <w:t xml:space="preserve">per CSI-RS resource </w:t>
      </w:r>
      <w:r w:rsidRPr="00DC7ACA">
        <w:rPr>
          <w:i/>
          <w:sz w:val="22"/>
        </w:rPr>
        <w:t>not exceed</w:t>
      </w:r>
      <w:r>
        <w:rPr>
          <w:i/>
          <w:sz w:val="22"/>
        </w:rPr>
        <w:t>s</w:t>
      </w:r>
      <w:r w:rsidRPr="00DC7ACA">
        <w:rPr>
          <w:i/>
          <w:sz w:val="22"/>
        </w:rPr>
        <w:t xml:space="preserve"> 32</w:t>
      </w:r>
      <w:r w:rsidR="00042B11">
        <w:rPr>
          <w:i/>
          <w:sz w:val="22"/>
        </w:rPr>
        <w:t>,</w:t>
      </w:r>
    </w:p>
    <w:p w14:paraId="2B5187ED" w14:textId="4FCD8E35" w:rsidR="0093342A" w:rsidRPr="00A655A9" w:rsidRDefault="00042B11" w:rsidP="00FD508F">
      <w:pPr>
        <w:pStyle w:val="boldbullet1"/>
        <w:numPr>
          <w:ilvl w:val="1"/>
          <w:numId w:val="12"/>
        </w:numPr>
        <w:rPr>
          <w:i/>
          <w:sz w:val="22"/>
        </w:rPr>
      </w:pPr>
      <w:r w:rsidRPr="00DC7ACA">
        <w:rPr>
          <w:i/>
          <w:sz w:val="22"/>
        </w:rPr>
        <w:t xml:space="preserve">the number of candidate cells </w:t>
      </w:r>
      <w:r>
        <w:rPr>
          <w:i/>
          <w:sz w:val="22"/>
        </w:rPr>
        <w:t>to be measured</w:t>
      </w:r>
      <w:r w:rsidRPr="00DC7ACA">
        <w:rPr>
          <w:i/>
          <w:sz w:val="22"/>
        </w:rPr>
        <w:t xml:space="preserve"> not exceeds</w:t>
      </w:r>
      <w:r>
        <w:rPr>
          <w:i/>
          <w:sz w:val="22"/>
        </w:rPr>
        <w:t xml:space="preserve"> </w:t>
      </w:r>
      <w:r>
        <w:rPr>
          <w:rFonts w:hint="eastAsia"/>
          <w:i/>
          <w:sz w:val="22"/>
        </w:rPr>
        <w:t>N</w:t>
      </w:r>
      <w:r>
        <w:rPr>
          <w:i/>
          <w:sz w:val="22"/>
        </w:rPr>
        <w:t xml:space="preserve"> (e.g. 1 or 2)</w:t>
      </w:r>
      <w:r w:rsidRPr="00A655A9">
        <w:rPr>
          <w:i/>
          <w:sz w:val="22"/>
        </w:rPr>
        <w:t xml:space="preserve"> for CSI-RS measurement before reception of LTM CSC MAC CE</w:t>
      </w:r>
      <w:r w:rsidR="0093342A" w:rsidRPr="00FD508F">
        <w:rPr>
          <w:i/>
          <w:sz w:val="22"/>
        </w:rPr>
        <w:t>.</w:t>
      </w:r>
    </w:p>
    <w:p w14:paraId="6F05CE52" w14:textId="46F11E3B" w:rsidR="001D3A73" w:rsidRPr="008D2AEE" w:rsidRDefault="001D3A73"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B1B3E7E"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w:t>
      </w:r>
      <w:r w:rsidR="00CC103B">
        <w:rPr>
          <w:lang w:eastAsia="zh-CN"/>
        </w:rPr>
        <w:t>Rel-19</w:t>
      </w:r>
      <w:r w:rsidR="00CC103B" w:rsidRPr="004A1DE5">
        <w:rPr>
          <w:lang w:eastAsia="zh-CN"/>
        </w:rPr>
        <w:t xml:space="preserve"> NR </w:t>
      </w:r>
      <w:r w:rsidR="00CC103B">
        <w:rPr>
          <w:lang w:eastAsia="zh-CN"/>
        </w:rPr>
        <w:t>mobility enhancements</w:t>
      </w:r>
      <w:r w:rsidR="00CC103B" w:rsidRPr="004A1DE5">
        <w:rPr>
          <w:lang w:eastAsia="zh-CN"/>
        </w:rPr>
        <w:t xml:space="preserve"> </w:t>
      </w:r>
      <w:r w:rsidR="00CC103B">
        <w:rPr>
          <w:lang w:eastAsia="zh-CN"/>
        </w:rPr>
        <w:t>Phase 4</w:t>
      </w:r>
      <w:r w:rsidR="00E252A4" w:rsidRPr="0020632D">
        <w:rPr>
          <w:lang w:eastAsia="zh-CN"/>
        </w:rPr>
        <w:t>:</w:t>
      </w:r>
    </w:p>
    <w:bookmarkEnd w:id="1"/>
    <w:p w14:paraId="553516BD" w14:textId="77777777" w:rsidR="005479AC" w:rsidRPr="00910015" w:rsidRDefault="005479AC" w:rsidP="005479AC">
      <w:pPr>
        <w:rPr>
          <w:b/>
          <w:i/>
          <w:lang w:eastAsia="zh-CN"/>
        </w:rPr>
      </w:pPr>
      <w:r w:rsidRPr="00910015">
        <w:rPr>
          <w:b/>
          <w:i/>
        </w:rPr>
        <w:t>Proposal</w:t>
      </w:r>
      <w:r w:rsidRPr="00910015">
        <w:rPr>
          <w:rFonts w:hint="eastAsia"/>
          <w:b/>
          <w:i/>
        </w:rPr>
        <w:t xml:space="preserve"> </w:t>
      </w:r>
      <w:r>
        <w:rPr>
          <w:b/>
          <w:i/>
        </w:rPr>
        <w:t>1</w:t>
      </w:r>
      <w:r w:rsidRPr="00910015">
        <w:rPr>
          <w:b/>
          <w:i/>
        </w:rPr>
        <w:t>:</w:t>
      </w:r>
    </w:p>
    <w:p w14:paraId="70B634C3" w14:textId="77777777" w:rsidR="005479AC" w:rsidRDefault="005479AC" w:rsidP="005479AC">
      <w:pPr>
        <w:pStyle w:val="boldbullet1"/>
        <w:numPr>
          <w:ilvl w:val="0"/>
          <w:numId w:val="12"/>
        </w:numPr>
        <w:rPr>
          <w:i/>
          <w:sz w:val="22"/>
          <w:szCs w:val="20"/>
        </w:rPr>
      </w:pPr>
      <w:r w:rsidRPr="00AB5EDA">
        <w:rPr>
          <w:i/>
          <w:sz w:val="22"/>
          <w:szCs w:val="20"/>
        </w:rPr>
        <w:t xml:space="preserve">In Rel-19 LTM for gNB scheduled reporting, </w:t>
      </w:r>
      <w:r>
        <w:rPr>
          <w:i/>
          <w:sz w:val="22"/>
          <w:szCs w:val="20"/>
        </w:rPr>
        <w:t xml:space="preserve">for time domain property of CSI-RS, </w:t>
      </w:r>
    </w:p>
    <w:p w14:paraId="19131075" w14:textId="77777777" w:rsidR="005479AC" w:rsidRDefault="005479AC" w:rsidP="005479AC">
      <w:pPr>
        <w:pStyle w:val="boldbullet1"/>
        <w:numPr>
          <w:ilvl w:val="1"/>
          <w:numId w:val="12"/>
        </w:numPr>
        <w:rPr>
          <w:i/>
          <w:sz w:val="22"/>
          <w:szCs w:val="20"/>
        </w:rPr>
      </w:pPr>
      <w:r>
        <w:rPr>
          <w:i/>
          <w:sz w:val="22"/>
          <w:szCs w:val="20"/>
        </w:rPr>
        <w:t>for SP-CSI-RS, confirm the following working assumption</w:t>
      </w:r>
    </w:p>
    <w:tbl>
      <w:tblPr>
        <w:tblStyle w:val="ae"/>
        <w:tblW w:w="0" w:type="auto"/>
        <w:tblInd w:w="840" w:type="dxa"/>
        <w:tblLook w:val="04A0" w:firstRow="1" w:lastRow="0" w:firstColumn="1" w:lastColumn="0" w:noHBand="0" w:noVBand="1"/>
      </w:tblPr>
      <w:tblGrid>
        <w:gridCol w:w="8467"/>
      </w:tblGrid>
      <w:tr w:rsidR="005479AC" w14:paraId="223D6BE4" w14:textId="77777777" w:rsidTr="000A423D">
        <w:tc>
          <w:tcPr>
            <w:tcW w:w="9307" w:type="dxa"/>
          </w:tcPr>
          <w:p w14:paraId="0B6B1679" w14:textId="77777777" w:rsidR="005479AC" w:rsidRPr="00A47678" w:rsidRDefault="005479AC" w:rsidP="00CA65D8">
            <w:pPr>
              <w:rPr>
                <w:rFonts w:cs="Times"/>
                <w:i/>
                <w:szCs w:val="20"/>
              </w:rPr>
            </w:pPr>
            <w:r w:rsidRPr="00A47678">
              <w:rPr>
                <w:rFonts w:cs="Times"/>
                <w:i/>
                <w:szCs w:val="20"/>
                <w:highlight w:val="darkYellow"/>
              </w:rPr>
              <w:lastRenderedPageBreak/>
              <w:t>Working Assumption</w:t>
            </w:r>
          </w:p>
          <w:p w14:paraId="2649DBC0" w14:textId="77777777" w:rsidR="005479AC" w:rsidRPr="00A47678" w:rsidRDefault="005479AC" w:rsidP="00CA65D8">
            <w:pPr>
              <w:rPr>
                <w:rFonts w:cs="Times"/>
                <w:i/>
                <w:szCs w:val="20"/>
              </w:rPr>
            </w:pPr>
            <w:r w:rsidRPr="00A47678">
              <w:rPr>
                <w:rFonts w:cs="Times"/>
                <w:i/>
                <w:szCs w:val="20"/>
              </w:rPr>
              <w:t>In addition to periodic CSI-RS, semi-persistent CSI-RS is supported for candidate cell L1-RSRP measurement for gNB scheduled reporting from RAN1 perspective</w:t>
            </w:r>
          </w:p>
          <w:p w14:paraId="7A802CA3" w14:textId="77777777" w:rsidR="005479AC" w:rsidRPr="000A423D" w:rsidRDefault="005479AC" w:rsidP="00CA65D8">
            <w:pPr>
              <w:rPr>
                <w:rFonts w:cs="Times"/>
                <w:i/>
                <w:szCs w:val="20"/>
              </w:rPr>
            </w:pPr>
            <w:r w:rsidRPr="00A47678">
              <w:rPr>
                <w:rFonts w:cs="Times"/>
                <w:i/>
                <w:szCs w:val="20"/>
              </w:rPr>
              <w:t>Support of semi-persistent CSI-RS is subject to UE capability.</w:t>
            </w:r>
          </w:p>
        </w:tc>
      </w:tr>
    </w:tbl>
    <w:p w14:paraId="2960DB47" w14:textId="77777777" w:rsidR="005479AC" w:rsidRDefault="005479AC" w:rsidP="005479AC">
      <w:pPr>
        <w:pStyle w:val="boldbullet1"/>
        <w:ind w:left="840"/>
        <w:rPr>
          <w:i/>
          <w:sz w:val="22"/>
          <w:szCs w:val="20"/>
        </w:rPr>
      </w:pPr>
    </w:p>
    <w:p w14:paraId="03C8F748" w14:textId="77777777" w:rsidR="005479AC" w:rsidRPr="00AB5EDA" w:rsidRDefault="005479AC" w:rsidP="005479AC">
      <w:pPr>
        <w:pStyle w:val="boldbullet1"/>
        <w:numPr>
          <w:ilvl w:val="1"/>
          <w:numId w:val="12"/>
        </w:numPr>
        <w:rPr>
          <w:i/>
          <w:sz w:val="22"/>
          <w:szCs w:val="20"/>
        </w:rPr>
      </w:pPr>
      <w:r w:rsidRPr="00AB5EDA">
        <w:rPr>
          <w:i/>
          <w:sz w:val="22"/>
          <w:szCs w:val="20"/>
        </w:rPr>
        <w:t xml:space="preserve">do not support </w:t>
      </w:r>
      <w:r>
        <w:rPr>
          <w:i/>
          <w:sz w:val="22"/>
          <w:szCs w:val="20"/>
        </w:rPr>
        <w:t>AP-</w:t>
      </w:r>
      <w:r w:rsidRPr="00AB5EDA">
        <w:rPr>
          <w:i/>
          <w:sz w:val="22"/>
          <w:szCs w:val="20"/>
        </w:rPr>
        <w:t>CSI-RS for beam management.</w:t>
      </w:r>
    </w:p>
    <w:p w14:paraId="4FC33961" w14:textId="77777777" w:rsidR="005479AC" w:rsidRPr="00E96E88" w:rsidRDefault="005479AC" w:rsidP="005479AC">
      <w:pPr>
        <w:rPr>
          <w:b/>
          <w:i/>
          <w:lang w:eastAsia="zh-CN"/>
        </w:rPr>
      </w:pPr>
      <w:r>
        <w:rPr>
          <w:b/>
          <w:i/>
        </w:rPr>
        <w:t>Proposal</w:t>
      </w:r>
      <w:r>
        <w:rPr>
          <w:rFonts w:hint="eastAsia"/>
          <w:b/>
          <w:i/>
        </w:rPr>
        <w:t xml:space="preserve"> </w:t>
      </w:r>
      <w:r>
        <w:rPr>
          <w:b/>
          <w:i/>
        </w:rPr>
        <w:t>2:</w:t>
      </w:r>
    </w:p>
    <w:p w14:paraId="0F7D2F3C" w14:textId="77777777" w:rsidR="005479AC" w:rsidRDefault="005479AC" w:rsidP="005479AC">
      <w:pPr>
        <w:pStyle w:val="boldbullet1"/>
        <w:numPr>
          <w:ilvl w:val="0"/>
          <w:numId w:val="12"/>
        </w:numPr>
        <w:rPr>
          <w:i/>
          <w:sz w:val="22"/>
          <w:szCs w:val="20"/>
        </w:rPr>
      </w:pPr>
      <w:r>
        <w:rPr>
          <w:i/>
          <w:sz w:val="22"/>
          <w:szCs w:val="20"/>
        </w:rPr>
        <w:t xml:space="preserve">Support </w:t>
      </w:r>
      <w:r>
        <w:rPr>
          <w:rFonts w:hint="eastAsia"/>
          <w:i/>
          <w:sz w:val="22"/>
          <w:szCs w:val="20"/>
        </w:rPr>
        <w:t xml:space="preserve">CSI-RS configuration </w:t>
      </w:r>
      <w:r>
        <w:rPr>
          <w:i/>
          <w:sz w:val="22"/>
          <w:szCs w:val="20"/>
        </w:rPr>
        <w:t>similar to SSB, i.e. CSI-RS resource set including CSI-RS resource list is configured under Rel-19 LTM CSI resource configuration.</w:t>
      </w:r>
    </w:p>
    <w:p w14:paraId="5089C0FA" w14:textId="77777777" w:rsidR="005479AC" w:rsidRPr="003C491C" w:rsidRDefault="005479AC" w:rsidP="005479AC">
      <w:pPr>
        <w:rPr>
          <w:b/>
          <w:i/>
          <w:lang w:eastAsia="zh-CN"/>
        </w:rPr>
      </w:pPr>
      <w:r w:rsidRPr="00910015">
        <w:rPr>
          <w:b/>
          <w:i/>
        </w:rPr>
        <w:t>Proposal</w:t>
      </w:r>
      <w:r w:rsidRPr="00910015">
        <w:rPr>
          <w:rFonts w:hint="eastAsia"/>
          <w:b/>
          <w:i/>
        </w:rPr>
        <w:t xml:space="preserve"> </w:t>
      </w:r>
      <w:r>
        <w:rPr>
          <w:b/>
          <w:i/>
        </w:rPr>
        <w:t>3</w:t>
      </w:r>
      <w:r w:rsidRPr="00910015">
        <w:rPr>
          <w:b/>
          <w:i/>
        </w:rPr>
        <w:t>:</w:t>
      </w:r>
    </w:p>
    <w:p w14:paraId="4FBD08CB" w14:textId="77777777" w:rsidR="005479AC" w:rsidRPr="007678C4" w:rsidRDefault="005479AC" w:rsidP="005479AC">
      <w:pPr>
        <w:pStyle w:val="boldbullet1"/>
        <w:numPr>
          <w:ilvl w:val="0"/>
          <w:numId w:val="12"/>
        </w:numPr>
        <w:rPr>
          <w:i/>
          <w:sz w:val="22"/>
          <w:szCs w:val="20"/>
        </w:rPr>
      </w:pPr>
      <w:r>
        <w:rPr>
          <w:i/>
          <w:sz w:val="22"/>
          <w:szCs w:val="20"/>
        </w:rPr>
        <w:t>T</w:t>
      </w:r>
      <w:r>
        <w:rPr>
          <w:rFonts w:hint="eastAsia"/>
          <w:i/>
          <w:sz w:val="22"/>
          <w:szCs w:val="20"/>
        </w:rPr>
        <w:t xml:space="preserve">he </w:t>
      </w:r>
      <w:r>
        <w:rPr>
          <w:i/>
          <w:sz w:val="22"/>
          <w:szCs w:val="20"/>
        </w:rPr>
        <w:t xml:space="preserve">corresponding relationship between the candidate cell and the CSI-RS resource can be determined based on </w:t>
      </w:r>
      <w:r w:rsidRPr="007678C4">
        <w:rPr>
          <w:i/>
          <w:sz w:val="22"/>
          <w:szCs w:val="20"/>
        </w:rPr>
        <w:t>t</w:t>
      </w:r>
      <w:r w:rsidRPr="007678C4">
        <w:rPr>
          <w:rFonts w:hint="eastAsia"/>
          <w:i/>
          <w:sz w:val="22"/>
          <w:szCs w:val="20"/>
        </w:rPr>
        <w:t xml:space="preserve">he </w:t>
      </w:r>
      <w:r w:rsidRPr="007678C4">
        <w:rPr>
          <w:i/>
          <w:sz w:val="22"/>
          <w:szCs w:val="20"/>
        </w:rPr>
        <w:t>correspondence between the candidate cell and root SSB for the CSI-RS resource or root SSB for QCL source RS of the CSI-RS resource.</w:t>
      </w:r>
    </w:p>
    <w:p w14:paraId="220722A6" w14:textId="77777777" w:rsidR="005479AC" w:rsidRPr="00E96E88" w:rsidRDefault="005479AC" w:rsidP="005479AC">
      <w:pPr>
        <w:rPr>
          <w:b/>
          <w:i/>
          <w:lang w:eastAsia="zh-CN"/>
        </w:rPr>
      </w:pPr>
      <w:r>
        <w:rPr>
          <w:b/>
          <w:i/>
        </w:rPr>
        <w:t>Proposal</w:t>
      </w:r>
      <w:r>
        <w:rPr>
          <w:rFonts w:hint="eastAsia"/>
          <w:b/>
          <w:i/>
        </w:rPr>
        <w:t xml:space="preserve"> </w:t>
      </w:r>
      <w:r>
        <w:rPr>
          <w:b/>
          <w:i/>
        </w:rPr>
        <w:t>4:</w:t>
      </w:r>
    </w:p>
    <w:p w14:paraId="06C8F80D" w14:textId="77777777" w:rsidR="005479AC" w:rsidRPr="00B60147" w:rsidRDefault="005479AC" w:rsidP="005479AC">
      <w:pPr>
        <w:pStyle w:val="boldbullet1"/>
        <w:numPr>
          <w:ilvl w:val="0"/>
          <w:numId w:val="12"/>
        </w:numPr>
        <w:rPr>
          <w:i/>
          <w:sz w:val="22"/>
          <w:szCs w:val="20"/>
        </w:rPr>
      </w:pPr>
      <w:r>
        <w:rPr>
          <w:i/>
          <w:sz w:val="22"/>
          <w:szCs w:val="20"/>
        </w:rPr>
        <w:t>D</w:t>
      </w:r>
      <w:r w:rsidRPr="00B60147">
        <w:rPr>
          <w:i/>
          <w:sz w:val="22"/>
          <w:szCs w:val="20"/>
        </w:rPr>
        <w:t>o not support SP-CSI-RS and AP-CSI-RS for beam management for event evaluation.</w:t>
      </w:r>
    </w:p>
    <w:p w14:paraId="66E0B19C" w14:textId="77777777" w:rsidR="005479AC" w:rsidRPr="00E96E88" w:rsidRDefault="005479AC" w:rsidP="005479AC">
      <w:pPr>
        <w:rPr>
          <w:b/>
          <w:i/>
          <w:lang w:eastAsia="zh-CN"/>
        </w:rPr>
      </w:pPr>
      <w:r>
        <w:rPr>
          <w:b/>
          <w:i/>
        </w:rPr>
        <w:t>Proposal</w:t>
      </w:r>
      <w:r>
        <w:rPr>
          <w:rFonts w:hint="eastAsia"/>
          <w:b/>
          <w:i/>
        </w:rPr>
        <w:t xml:space="preserve"> </w:t>
      </w:r>
      <w:r>
        <w:rPr>
          <w:b/>
          <w:i/>
        </w:rPr>
        <w:t>5:</w:t>
      </w:r>
    </w:p>
    <w:p w14:paraId="550A91ED" w14:textId="77777777" w:rsidR="005479AC" w:rsidRDefault="005479AC" w:rsidP="005479AC">
      <w:pPr>
        <w:pStyle w:val="boldbullet1"/>
        <w:numPr>
          <w:ilvl w:val="0"/>
          <w:numId w:val="12"/>
        </w:numPr>
        <w:rPr>
          <w:i/>
          <w:sz w:val="22"/>
          <w:szCs w:val="20"/>
        </w:rPr>
      </w:pPr>
      <w:r>
        <w:rPr>
          <w:i/>
          <w:sz w:val="22"/>
          <w:szCs w:val="20"/>
        </w:rPr>
        <w:t>Only support unified TCI framework for beam indication mechanism in Rel-19 LTM.</w:t>
      </w:r>
    </w:p>
    <w:p w14:paraId="118D0C4A" w14:textId="77777777" w:rsidR="005479AC" w:rsidRPr="00E96E88" w:rsidRDefault="005479AC" w:rsidP="005479AC">
      <w:pPr>
        <w:rPr>
          <w:b/>
          <w:i/>
          <w:lang w:eastAsia="zh-CN"/>
        </w:rPr>
      </w:pPr>
      <w:r>
        <w:rPr>
          <w:b/>
          <w:i/>
        </w:rPr>
        <w:t>Proposal</w:t>
      </w:r>
      <w:r>
        <w:rPr>
          <w:rFonts w:hint="eastAsia"/>
          <w:b/>
          <w:i/>
        </w:rPr>
        <w:t xml:space="preserve"> </w:t>
      </w:r>
      <w:r>
        <w:rPr>
          <w:b/>
          <w:i/>
        </w:rPr>
        <w:t>6:</w:t>
      </w:r>
    </w:p>
    <w:p w14:paraId="6B1D2887" w14:textId="77777777" w:rsidR="005479AC" w:rsidRDefault="005479AC" w:rsidP="005479AC">
      <w:pPr>
        <w:pStyle w:val="boldbullet1"/>
        <w:numPr>
          <w:ilvl w:val="0"/>
          <w:numId w:val="12"/>
        </w:numPr>
        <w:rPr>
          <w:i/>
          <w:sz w:val="22"/>
          <w:szCs w:val="20"/>
        </w:rPr>
      </w:pPr>
      <w:r>
        <w:rPr>
          <w:i/>
          <w:sz w:val="22"/>
          <w:szCs w:val="20"/>
        </w:rPr>
        <w:t>Support confirming the working assumption as follows</w:t>
      </w:r>
    </w:p>
    <w:p w14:paraId="58A8C558" w14:textId="77777777" w:rsidR="005479AC" w:rsidRPr="004D1AB6" w:rsidRDefault="005479AC" w:rsidP="005479AC">
      <w:pPr>
        <w:ind w:leftChars="200" w:left="440"/>
        <w:rPr>
          <w:b/>
          <w:bCs/>
          <w:i/>
          <w:lang w:eastAsia="x-none"/>
        </w:rPr>
      </w:pPr>
      <w:r>
        <w:rPr>
          <w:i/>
          <w:szCs w:val="20"/>
        </w:rPr>
        <w:t xml:space="preserve"> </w:t>
      </w:r>
      <w:r w:rsidRPr="004D1AB6">
        <w:rPr>
          <w:b/>
          <w:bCs/>
          <w:i/>
          <w:highlight w:val="darkYellow"/>
          <w:lang w:eastAsia="x-none"/>
        </w:rPr>
        <w:t>Working Assumption</w:t>
      </w:r>
    </w:p>
    <w:p w14:paraId="5DA79603" w14:textId="77777777" w:rsidR="005479AC" w:rsidRPr="004D1AB6" w:rsidRDefault="005479AC" w:rsidP="005479AC">
      <w:pPr>
        <w:ind w:leftChars="250" w:left="550"/>
        <w:rPr>
          <w:i/>
        </w:rPr>
      </w:pPr>
      <w:r w:rsidRPr="004D1AB6">
        <w:rPr>
          <w:i/>
        </w:rPr>
        <w:t>As baseline, CSI-RS measurement and CSI reporting operations are performed after reception of LTM CSC MAC CE.</w:t>
      </w:r>
    </w:p>
    <w:p w14:paraId="0132D127" w14:textId="77777777" w:rsidR="005479AC" w:rsidRPr="004D1AB6" w:rsidRDefault="005479AC" w:rsidP="005479AC">
      <w:pPr>
        <w:pStyle w:val="af3"/>
        <w:numPr>
          <w:ilvl w:val="0"/>
          <w:numId w:val="14"/>
        </w:numPr>
        <w:autoSpaceDE/>
        <w:autoSpaceDN/>
        <w:adjustRightInd/>
        <w:spacing w:after="0"/>
        <w:ind w:leftChars="364" w:left="1161" w:firstLineChars="0"/>
        <w:rPr>
          <w:i/>
        </w:rPr>
      </w:pPr>
      <w:r w:rsidRPr="004D1AB6">
        <w:rPr>
          <w:i/>
        </w:rPr>
        <w:t>The report is sent directly to target cell</w:t>
      </w:r>
    </w:p>
    <w:p w14:paraId="158E7367" w14:textId="77777777" w:rsidR="005479AC" w:rsidRDefault="005479AC" w:rsidP="005479AC">
      <w:pPr>
        <w:pStyle w:val="af3"/>
        <w:numPr>
          <w:ilvl w:val="0"/>
          <w:numId w:val="14"/>
        </w:numPr>
        <w:tabs>
          <w:tab w:val="left" w:pos="1080"/>
        </w:tabs>
        <w:autoSpaceDE/>
        <w:autoSpaceDN/>
        <w:adjustRightInd/>
        <w:spacing w:after="0"/>
        <w:ind w:leftChars="364" w:left="1161" w:firstLineChars="0"/>
        <w:rPr>
          <w:i/>
        </w:rPr>
      </w:pPr>
      <w:r w:rsidRPr="004D1AB6">
        <w:rPr>
          <w:i/>
        </w:rPr>
        <w:t>Introduce UE capability for CSI-RS measurement can start before reception of LTM CSC MAC CE</w:t>
      </w:r>
    </w:p>
    <w:p w14:paraId="14EDECAC" w14:textId="77777777" w:rsidR="005479AC" w:rsidRPr="00E61395" w:rsidRDefault="005479AC" w:rsidP="005479AC">
      <w:pPr>
        <w:pStyle w:val="af3"/>
        <w:numPr>
          <w:ilvl w:val="1"/>
          <w:numId w:val="14"/>
        </w:numPr>
        <w:tabs>
          <w:tab w:val="left" w:pos="1080"/>
        </w:tabs>
        <w:autoSpaceDE/>
        <w:autoSpaceDN/>
        <w:adjustRightInd/>
        <w:spacing w:after="0"/>
        <w:ind w:firstLineChars="0"/>
        <w:rPr>
          <w:i/>
        </w:rPr>
      </w:pPr>
      <w:r w:rsidRPr="00E61395">
        <w:rPr>
          <w:i/>
        </w:rPr>
        <w:t>Other than UE capability, strive for no additional spec impact compared to the baseline (only one triggering mechanism will be specified)</w:t>
      </w:r>
    </w:p>
    <w:p w14:paraId="069D2E95" w14:textId="77777777" w:rsidR="005479AC" w:rsidRPr="002E29D1" w:rsidRDefault="005479AC" w:rsidP="005479AC">
      <w:pPr>
        <w:rPr>
          <w:b/>
          <w:i/>
          <w:lang w:eastAsia="zh-CN"/>
        </w:rPr>
      </w:pPr>
      <w:r w:rsidRPr="002E29D1">
        <w:rPr>
          <w:b/>
          <w:i/>
        </w:rPr>
        <w:t>Proposal</w:t>
      </w:r>
      <w:r>
        <w:rPr>
          <w:b/>
          <w:i/>
        </w:rPr>
        <w:t xml:space="preserve"> 7</w:t>
      </w:r>
      <w:r w:rsidRPr="002E29D1">
        <w:rPr>
          <w:b/>
          <w:i/>
        </w:rPr>
        <w:t>:</w:t>
      </w:r>
    </w:p>
    <w:p w14:paraId="5710CCC7" w14:textId="77777777" w:rsidR="005479AC" w:rsidRPr="006432C9" w:rsidRDefault="005479AC" w:rsidP="005479AC">
      <w:pPr>
        <w:pStyle w:val="boldbullet1"/>
        <w:numPr>
          <w:ilvl w:val="0"/>
          <w:numId w:val="12"/>
        </w:numPr>
        <w:rPr>
          <w:i/>
          <w:sz w:val="22"/>
          <w:szCs w:val="20"/>
        </w:rPr>
      </w:pPr>
      <w:r w:rsidRPr="001E5EBB">
        <w:rPr>
          <w:i/>
          <w:sz w:val="22"/>
          <w:szCs w:val="20"/>
        </w:rPr>
        <w:t xml:space="preserve">RRC parameter reportQuantity in </w:t>
      </w:r>
      <w:r>
        <w:rPr>
          <w:i/>
          <w:sz w:val="22"/>
          <w:szCs w:val="20"/>
        </w:rPr>
        <w:t>LTM-</w:t>
      </w:r>
      <w:r w:rsidRPr="001E5EBB">
        <w:rPr>
          <w:i/>
          <w:sz w:val="22"/>
          <w:szCs w:val="20"/>
        </w:rPr>
        <w:t>CSI</w:t>
      </w:r>
      <w:r>
        <w:rPr>
          <w:i/>
          <w:sz w:val="22"/>
          <w:szCs w:val="20"/>
        </w:rPr>
        <w:t>-R</w:t>
      </w:r>
      <w:r w:rsidRPr="001E5EBB">
        <w:rPr>
          <w:i/>
          <w:sz w:val="22"/>
          <w:szCs w:val="20"/>
        </w:rPr>
        <w:t>epo</w:t>
      </w:r>
      <w:r>
        <w:rPr>
          <w:i/>
          <w:sz w:val="22"/>
          <w:szCs w:val="20"/>
        </w:rPr>
        <w:t>rtC</w:t>
      </w:r>
      <w:r w:rsidRPr="001E5EBB">
        <w:rPr>
          <w:i/>
          <w:sz w:val="22"/>
          <w:szCs w:val="20"/>
        </w:rPr>
        <w:t xml:space="preserve">onfig </w:t>
      </w:r>
      <w:r>
        <w:rPr>
          <w:i/>
          <w:sz w:val="22"/>
          <w:szCs w:val="20"/>
        </w:rPr>
        <w:t xml:space="preserve">is used </w:t>
      </w:r>
      <w:r w:rsidRPr="001E5EBB">
        <w:rPr>
          <w:i/>
          <w:sz w:val="22"/>
          <w:szCs w:val="20"/>
        </w:rPr>
        <w:t xml:space="preserve">to indicate </w:t>
      </w:r>
      <w:r>
        <w:rPr>
          <w:i/>
          <w:sz w:val="22"/>
          <w:szCs w:val="20"/>
        </w:rPr>
        <w:t xml:space="preserve">LTM </w:t>
      </w:r>
      <w:r w:rsidRPr="001E5EBB">
        <w:rPr>
          <w:i/>
          <w:sz w:val="22"/>
          <w:szCs w:val="20"/>
        </w:rPr>
        <w:t xml:space="preserve">beam report or </w:t>
      </w:r>
      <w:r>
        <w:rPr>
          <w:i/>
          <w:sz w:val="22"/>
          <w:szCs w:val="20"/>
        </w:rPr>
        <w:t xml:space="preserve">LTM </w:t>
      </w:r>
      <w:r w:rsidRPr="001E5EBB">
        <w:rPr>
          <w:i/>
          <w:sz w:val="22"/>
          <w:szCs w:val="20"/>
        </w:rPr>
        <w:t>CSI report</w:t>
      </w:r>
      <w:r>
        <w:rPr>
          <w:i/>
          <w:sz w:val="22"/>
          <w:szCs w:val="20"/>
        </w:rPr>
        <w:t>.</w:t>
      </w:r>
    </w:p>
    <w:p w14:paraId="0441E8A1" w14:textId="2B863D04" w:rsidR="005479AC" w:rsidRPr="00187D27" w:rsidRDefault="005479AC" w:rsidP="005479AC">
      <w:pPr>
        <w:rPr>
          <w:b/>
          <w:i/>
          <w:lang w:eastAsia="zh-CN"/>
        </w:rPr>
      </w:pPr>
      <w:r w:rsidRPr="00187D27">
        <w:rPr>
          <w:b/>
          <w:i/>
        </w:rPr>
        <w:t>Proposal</w:t>
      </w:r>
      <w:r w:rsidRPr="00187D27">
        <w:rPr>
          <w:rFonts w:hint="eastAsia"/>
          <w:b/>
          <w:i/>
        </w:rPr>
        <w:t xml:space="preserve"> </w:t>
      </w:r>
      <w:r w:rsidR="00296CBE">
        <w:rPr>
          <w:b/>
          <w:i/>
        </w:rPr>
        <w:t>8</w:t>
      </w:r>
      <w:r w:rsidRPr="00187D27">
        <w:rPr>
          <w:b/>
          <w:i/>
        </w:rPr>
        <w:t>:</w:t>
      </w:r>
    </w:p>
    <w:p w14:paraId="6F860868" w14:textId="77777777" w:rsidR="005479AC" w:rsidRPr="00187D27" w:rsidRDefault="005479AC" w:rsidP="005479AC">
      <w:pPr>
        <w:pStyle w:val="boldbullet1"/>
        <w:numPr>
          <w:ilvl w:val="0"/>
          <w:numId w:val="12"/>
        </w:numPr>
        <w:rPr>
          <w:i/>
          <w:sz w:val="22"/>
          <w:szCs w:val="22"/>
        </w:rPr>
      </w:pPr>
      <w:r w:rsidRPr="00187D27">
        <w:rPr>
          <w:i/>
          <w:sz w:val="22"/>
          <w:szCs w:val="22"/>
        </w:rPr>
        <w:t>Regarding CSI acquisition after reception of LTM CSC MAC CE, support triggering CSI-RS measurement and CSI reporting by LTM CSC MAC CE.</w:t>
      </w:r>
    </w:p>
    <w:p w14:paraId="03FD6629" w14:textId="77777777" w:rsidR="005479AC" w:rsidRPr="00187D27" w:rsidRDefault="005479AC" w:rsidP="005479AC">
      <w:pPr>
        <w:pStyle w:val="boldbullet1"/>
        <w:numPr>
          <w:ilvl w:val="1"/>
          <w:numId w:val="12"/>
        </w:numPr>
        <w:rPr>
          <w:i/>
          <w:sz w:val="22"/>
          <w:szCs w:val="22"/>
        </w:rPr>
      </w:pPr>
      <w:r w:rsidRPr="00187D27">
        <w:rPr>
          <w:rFonts w:hint="eastAsia"/>
          <w:i/>
          <w:sz w:val="22"/>
          <w:szCs w:val="22"/>
        </w:rPr>
        <w:t>MA</w:t>
      </w:r>
      <w:r w:rsidRPr="00187D27">
        <w:rPr>
          <w:i/>
          <w:sz w:val="22"/>
          <w:szCs w:val="22"/>
        </w:rPr>
        <w:t>C CE format design up to RAN2.</w:t>
      </w:r>
    </w:p>
    <w:p w14:paraId="2B44E76C" w14:textId="35D85050" w:rsidR="005479AC" w:rsidRPr="00187D27" w:rsidRDefault="005479AC" w:rsidP="005479AC">
      <w:pPr>
        <w:rPr>
          <w:b/>
          <w:i/>
        </w:rPr>
      </w:pPr>
      <w:r w:rsidRPr="00187D27">
        <w:rPr>
          <w:b/>
          <w:i/>
        </w:rPr>
        <w:t>Proposal</w:t>
      </w:r>
      <w:r w:rsidRPr="00187D27">
        <w:rPr>
          <w:rFonts w:hint="eastAsia"/>
          <w:b/>
          <w:i/>
        </w:rPr>
        <w:t xml:space="preserve"> </w:t>
      </w:r>
      <w:r w:rsidR="00296CBE">
        <w:rPr>
          <w:b/>
          <w:i/>
        </w:rPr>
        <w:t>9</w:t>
      </w:r>
      <w:r w:rsidRPr="00187D27">
        <w:rPr>
          <w:b/>
          <w:i/>
        </w:rPr>
        <w:t>:</w:t>
      </w:r>
    </w:p>
    <w:p w14:paraId="0D6EDA60" w14:textId="77777777" w:rsidR="005479AC" w:rsidRPr="00187D27" w:rsidRDefault="005479AC" w:rsidP="005479AC">
      <w:pPr>
        <w:pStyle w:val="boldbullet1"/>
        <w:numPr>
          <w:ilvl w:val="0"/>
          <w:numId w:val="12"/>
        </w:numPr>
        <w:rPr>
          <w:i/>
          <w:sz w:val="22"/>
          <w:szCs w:val="22"/>
        </w:rPr>
      </w:pPr>
      <w:r w:rsidRPr="00187D27">
        <w:rPr>
          <w:i/>
          <w:sz w:val="22"/>
          <w:szCs w:val="22"/>
        </w:rPr>
        <w:t>At least support AP-CSI reporting</w:t>
      </w:r>
      <w:r>
        <w:rPr>
          <w:i/>
          <w:sz w:val="22"/>
          <w:szCs w:val="22"/>
        </w:rPr>
        <w:t xml:space="preserve"> associated with</w:t>
      </w:r>
      <w:r w:rsidRPr="002A1BF5">
        <w:rPr>
          <w:i/>
          <w:sz w:val="22"/>
          <w:szCs w:val="22"/>
        </w:rPr>
        <w:t xml:space="preserve"> </w:t>
      </w:r>
      <w:r>
        <w:rPr>
          <w:i/>
          <w:sz w:val="22"/>
          <w:szCs w:val="22"/>
        </w:rPr>
        <w:t xml:space="preserve">the </w:t>
      </w:r>
      <w:r w:rsidRPr="00187D27">
        <w:rPr>
          <w:i/>
          <w:sz w:val="22"/>
          <w:szCs w:val="22"/>
        </w:rPr>
        <w:t>aperiodic CSI-RS</w:t>
      </w:r>
      <w:r>
        <w:rPr>
          <w:i/>
          <w:sz w:val="22"/>
          <w:szCs w:val="22"/>
        </w:rPr>
        <w:t xml:space="preserve"> </w:t>
      </w:r>
      <w:r w:rsidRPr="00187D27">
        <w:rPr>
          <w:i/>
          <w:sz w:val="22"/>
          <w:szCs w:val="22"/>
        </w:rPr>
        <w:t>triggered by LTM CSC MAC CE.</w:t>
      </w:r>
    </w:p>
    <w:p w14:paraId="70BC5AEE" w14:textId="4CDA3DD9" w:rsidR="005479AC" w:rsidRPr="00187D27" w:rsidRDefault="005479AC" w:rsidP="005479AC">
      <w:pPr>
        <w:rPr>
          <w:b/>
          <w:i/>
        </w:rPr>
      </w:pPr>
      <w:r w:rsidRPr="00187D27">
        <w:rPr>
          <w:b/>
          <w:i/>
        </w:rPr>
        <w:t>Proposal</w:t>
      </w:r>
      <w:r w:rsidRPr="00187D27">
        <w:rPr>
          <w:rFonts w:hint="eastAsia"/>
          <w:b/>
          <w:i/>
        </w:rPr>
        <w:t xml:space="preserve"> </w:t>
      </w:r>
      <w:r w:rsidRPr="00187D27">
        <w:rPr>
          <w:b/>
          <w:i/>
        </w:rPr>
        <w:t>1</w:t>
      </w:r>
      <w:r w:rsidR="00296CBE">
        <w:rPr>
          <w:b/>
          <w:i/>
        </w:rPr>
        <w:t>0</w:t>
      </w:r>
      <w:r w:rsidRPr="00187D27">
        <w:rPr>
          <w:b/>
          <w:i/>
        </w:rPr>
        <w:t>:</w:t>
      </w:r>
    </w:p>
    <w:p w14:paraId="04F9564C" w14:textId="77777777" w:rsidR="005479AC" w:rsidRPr="00187D27" w:rsidRDefault="005479AC" w:rsidP="005479AC">
      <w:pPr>
        <w:pStyle w:val="boldbullet1"/>
        <w:numPr>
          <w:ilvl w:val="0"/>
          <w:numId w:val="12"/>
        </w:numPr>
        <w:rPr>
          <w:i/>
          <w:sz w:val="22"/>
          <w:szCs w:val="22"/>
        </w:rPr>
      </w:pPr>
      <w:r w:rsidRPr="00187D27">
        <w:rPr>
          <w:i/>
          <w:sz w:val="22"/>
          <w:szCs w:val="22"/>
        </w:rPr>
        <w:t>The indicated TCI state for target cell in LTM CSC MAC CE is applied for CSI-RS transmission.</w:t>
      </w:r>
    </w:p>
    <w:p w14:paraId="6C706292" w14:textId="312395B5" w:rsidR="005479AC" w:rsidRPr="00187D27" w:rsidRDefault="005479AC" w:rsidP="005479AC">
      <w:pPr>
        <w:rPr>
          <w:b/>
          <w:i/>
        </w:rPr>
      </w:pPr>
      <w:r w:rsidRPr="00187D27">
        <w:rPr>
          <w:b/>
          <w:i/>
        </w:rPr>
        <w:t>Proposal</w:t>
      </w:r>
      <w:r w:rsidRPr="00187D27">
        <w:rPr>
          <w:rFonts w:hint="eastAsia"/>
          <w:b/>
          <w:i/>
        </w:rPr>
        <w:t xml:space="preserve"> </w:t>
      </w:r>
      <w:r w:rsidRPr="00187D27">
        <w:rPr>
          <w:b/>
          <w:i/>
        </w:rPr>
        <w:t>1</w:t>
      </w:r>
      <w:r w:rsidR="00296CBE">
        <w:rPr>
          <w:b/>
          <w:i/>
        </w:rPr>
        <w:t>1</w:t>
      </w:r>
      <w:r w:rsidRPr="00187D27">
        <w:rPr>
          <w:b/>
          <w:i/>
        </w:rPr>
        <w:t>:</w:t>
      </w:r>
    </w:p>
    <w:p w14:paraId="2E826763" w14:textId="77777777" w:rsidR="005479AC" w:rsidRPr="002152BA" w:rsidRDefault="005479AC" w:rsidP="005479AC">
      <w:pPr>
        <w:pStyle w:val="boldbullet1"/>
        <w:numPr>
          <w:ilvl w:val="0"/>
          <w:numId w:val="12"/>
        </w:numPr>
        <w:rPr>
          <w:i/>
          <w:sz w:val="22"/>
          <w:szCs w:val="22"/>
        </w:rPr>
      </w:pPr>
      <w:r>
        <w:rPr>
          <w:i/>
          <w:sz w:val="22"/>
          <w:szCs w:val="22"/>
        </w:rPr>
        <w:lastRenderedPageBreak/>
        <w:t>T</w:t>
      </w:r>
      <w:r w:rsidRPr="005B7673">
        <w:rPr>
          <w:i/>
          <w:sz w:val="22"/>
          <w:szCs w:val="22"/>
        </w:rPr>
        <w:t>he CSI reporting can be included on the Msg3 for RACH-based LTM or the fir</w:t>
      </w:r>
      <w:r>
        <w:rPr>
          <w:i/>
          <w:sz w:val="22"/>
          <w:szCs w:val="22"/>
        </w:rPr>
        <w:t xml:space="preserve">st UL channel </w:t>
      </w:r>
      <w:r w:rsidRPr="005B7673">
        <w:rPr>
          <w:i/>
          <w:sz w:val="22"/>
          <w:szCs w:val="22"/>
        </w:rPr>
        <w:t>for RACH-less LTM</w:t>
      </w:r>
      <w:r>
        <w:rPr>
          <w:i/>
          <w:sz w:val="22"/>
          <w:szCs w:val="22"/>
        </w:rPr>
        <w:t>.</w:t>
      </w:r>
    </w:p>
    <w:p w14:paraId="5BC50D9D" w14:textId="6B8796C9" w:rsidR="005479AC" w:rsidRPr="002E29D1" w:rsidRDefault="005479AC" w:rsidP="005479AC">
      <w:pPr>
        <w:rPr>
          <w:b/>
          <w:i/>
          <w:lang w:eastAsia="zh-CN"/>
        </w:rPr>
      </w:pPr>
      <w:r w:rsidRPr="002E29D1">
        <w:rPr>
          <w:b/>
          <w:i/>
        </w:rPr>
        <w:t>Proposal</w:t>
      </w:r>
      <w:r w:rsidRPr="002E29D1">
        <w:rPr>
          <w:rFonts w:hint="eastAsia"/>
          <w:b/>
          <w:i/>
        </w:rPr>
        <w:t xml:space="preserve"> </w:t>
      </w:r>
      <w:r>
        <w:rPr>
          <w:b/>
          <w:i/>
        </w:rPr>
        <w:t>1</w:t>
      </w:r>
      <w:r w:rsidR="00296CBE">
        <w:rPr>
          <w:b/>
          <w:i/>
        </w:rPr>
        <w:t>2</w:t>
      </w:r>
      <w:bookmarkStart w:id="2" w:name="_GoBack"/>
      <w:bookmarkEnd w:id="2"/>
      <w:r w:rsidRPr="002E29D1">
        <w:rPr>
          <w:b/>
          <w:i/>
        </w:rPr>
        <w:t>:</w:t>
      </w:r>
    </w:p>
    <w:p w14:paraId="31A83945" w14:textId="77777777" w:rsidR="005479AC" w:rsidRDefault="005479AC" w:rsidP="005479AC">
      <w:pPr>
        <w:pStyle w:val="boldbullet1"/>
        <w:numPr>
          <w:ilvl w:val="0"/>
          <w:numId w:val="12"/>
        </w:numPr>
        <w:rPr>
          <w:i/>
          <w:sz w:val="22"/>
          <w:szCs w:val="20"/>
        </w:rPr>
      </w:pPr>
      <w:r>
        <w:rPr>
          <w:i/>
          <w:sz w:val="22"/>
          <w:szCs w:val="20"/>
        </w:rPr>
        <w:t>For further UE complexity reduction and power saving, some configuration for CSI acquisition should be limited, e.g.</w:t>
      </w:r>
    </w:p>
    <w:p w14:paraId="1DA9E1DD" w14:textId="77777777" w:rsidR="005479AC" w:rsidRPr="00DC7ACA" w:rsidRDefault="005479AC" w:rsidP="005479AC">
      <w:pPr>
        <w:pStyle w:val="boldbullet1"/>
        <w:numPr>
          <w:ilvl w:val="1"/>
          <w:numId w:val="12"/>
        </w:numPr>
        <w:rPr>
          <w:i/>
          <w:sz w:val="28"/>
          <w:szCs w:val="20"/>
        </w:rPr>
      </w:pPr>
      <w:r w:rsidRPr="00DC7ACA">
        <w:rPr>
          <w:i/>
          <w:sz w:val="22"/>
        </w:rPr>
        <w:t xml:space="preserve">only Type I codebook is configured, </w:t>
      </w:r>
    </w:p>
    <w:p w14:paraId="194A8DF0" w14:textId="77777777" w:rsidR="005479AC" w:rsidRPr="00042B11" w:rsidRDefault="005479AC" w:rsidP="005479AC">
      <w:pPr>
        <w:pStyle w:val="boldbullet1"/>
        <w:numPr>
          <w:ilvl w:val="1"/>
          <w:numId w:val="12"/>
        </w:numPr>
        <w:rPr>
          <w:i/>
          <w:sz w:val="28"/>
          <w:szCs w:val="20"/>
        </w:rPr>
      </w:pPr>
      <w:r>
        <w:rPr>
          <w:i/>
          <w:sz w:val="22"/>
        </w:rPr>
        <w:t>the number of CSI-RS ports</w:t>
      </w:r>
      <w:r w:rsidRPr="00DC7ACA">
        <w:rPr>
          <w:i/>
          <w:sz w:val="22"/>
        </w:rPr>
        <w:t xml:space="preserve"> </w:t>
      </w:r>
      <w:r>
        <w:rPr>
          <w:i/>
          <w:sz w:val="22"/>
        </w:rPr>
        <w:t xml:space="preserve">per CSI-RS resource </w:t>
      </w:r>
      <w:r w:rsidRPr="00DC7ACA">
        <w:rPr>
          <w:i/>
          <w:sz w:val="22"/>
        </w:rPr>
        <w:t>not exceed</w:t>
      </w:r>
      <w:r>
        <w:rPr>
          <w:i/>
          <w:sz w:val="22"/>
        </w:rPr>
        <w:t>s</w:t>
      </w:r>
      <w:r w:rsidRPr="00DC7ACA">
        <w:rPr>
          <w:i/>
          <w:sz w:val="22"/>
        </w:rPr>
        <w:t xml:space="preserve"> 32</w:t>
      </w:r>
      <w:r>
        <w:rPr>
          <w:i/>
          <w:sz w:val="22"/>
        </w:rPr>
        <w:t>,</w:t>
      </w:r>
    </w:p>
    <w:p w14:paraId="5C3401EF" w14:textId="77777777" w:rsidR="005479AC" w:rsidRPr="00A655A9" w:rsidRDefault="005479AC" w:rsidP="005479AC">
      <w:pPr>
        <w:pStyle w:val="boldbullet1"/>
        <w:numPr>
          <w:ilvl w:val="1"/>
          <w:numId w:val="12"/>
        </w:numPr>
        <w:rPr>
          <w:i/>
          <w:sz w:val="22"/>
        </w:rPr>
      </w:pPr>
      <w:r w:rsidRPr="00DC7ACA">
        <w:rPr>
          <w:i/>
          <w:sz w:val="22"/>
        </w:rPr>
        <w:t xml:space="preserve">the number of candidate cells </w:t>
      </w:r>
      <w:r>
        <w:rPr>
          <w:i/>
          <w:sz w:val="22"/>
        </w:rPr>
        <w:t>to be measured</w:t>
      </w:r>
      <w:r w:rsidRPr="00DC7ACA">
        <w:rPr>
          <w:i/>
          <w:sz w:val="22"/>
        </w:rPr>
        <w:t xml:space="preserve"> not exceeds</w:t>
      </w:r>
      <w:r>
        <w:rPr>
          <w:i/>
          <w:sz w:val="22"/>
        </w:rPr>
        <w:t xml:space="preserve"> </w:t>
      </w:r>
      <w:r>
        <w:rPr>
          <w:rFonts w:hint="eastAsia"/>
          <w:i/>
          <w:sz w:val="22"/>
        </w:rPr>
        <w:t>N</w:t>
      </w:r>
      <w:r>
        <w:rPr>
          <w:i/>
          <w:sz w:val="22"/>
        </w:rPr>
        <w:t xml:space="preserve"> (e.g. 1 or 2)</w:t>
      </w:r>
      <w:r w:rsidRPr="00A655A9">
        <w:rPr>
          <w:i/>
          <w:sz w:val="22"/>
        </w:rPr>
        <w:t xml:space="preserve"> for CSI-RS measurement before reception of LTM CSC MAC CE</w:t>
      </w:r>
      <w:r>
        <w:rPr>
          <w:i/>
          <w:sz w:val="22"/>
        </w:rPr>
        <w:t xml:space="preserve"> </w:t>
      </w:r>
      <w:r w:rsidRPr="00FD508F">
        <w:rPr>
          <w:i/>
          <w:sz w:val="22"/>
        </w:rPr>
        <w:t>.</w:t>
      </w:r>
    </w:p>
    <w:p w14:paraId="2BBC0A86" w14:textId="7654694F" w:rsidR="00B16C5E" w:rsidRDefault="00B16C5E" w:rsidP="00574A93"/>
    <w:p w14:paraId="68115488" w14:textId="77777777" w:rsidR="003D3434" w:rsidRDefault="003D3434" w:rsidP="003D3434">
      <w:pPr>
        <w:pStyle w:val="1"/>
      </w:pPr>
      <w:r>
        <w:t>References</w:t>
      </w:r>
    </w:p>
    <w:p w14:paraId="7BE4C8FC" w14:textId="58D24C5B"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000C2D64">
        <w:rPr>
          <w:lang w:eastAsia="zh-CN"/>
        </w:rPr>
        <w:t>24</w:t>
      </w:r>
      <w:r w:rsidR="003730A3">
        <w:rPr>
          <w:lang w:eastAsia="zh-CN"/>
        </w:rPr>
        <w:t>2356</w:t>
      </w:r>
      <w:r>
        <w:rPr>
          <w:lang w:eastAsia="zh-CN"/>
        </w:rPr>
        <w:t>,</w:t>
      </w:r>
      <w:r w:rsidRPr="002D18E6">
        <w:rPr>
          <w:lang w:eastAsia="zh-CN"/>
        </w:rPr>
        <w:t xml:space="preserve"> </w:t>
      </w:r>
      <w:r w:rsidR="000C2D64" w:rsidRPr="000C2D64">
        <w:rPr>
          <w:lang w:eastAsia="zh-CN"/>
        </w:rPr>
        <w:t>Revised Work Item: NR mobility enhancements Phase 4</w:t>
      </w:r>
      <w:r w:rsidR="000C2D64">
        <w:rPr>
          <w:lang w:eastAsia="zh-CN"/>
        </w:rPr>
        <w:t>.</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D7C07" w14:textId="77777777" w:rsidR="003A5554" w:rsidRDefault="003A5554">
      <w:r>
        <w:separator/>
      </w:r>
    </w:p>
  </w:endnote>
  <w:endnote w:type="continuationSeparator" w:id="0">
    <w:p w14:paraId="7670B3CE" w14:textId="77777777" w:rsidR="003A5554" w:rsidRDefault="003A5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A6B86" w14:textId="77777777" w:rsidR="003A5554" w:rsidRDefault="003A5554">
      <w:r>
        <w:separator/>
      </w:r>
    </w:p>
  </w:footnote>
  <w:footnote w:type="continuationSeparator" w:id="0">
    <w:p w14:paraId="1FB32B8A" w14:textId="77777777" w:rsidR="003A5554" w:rsidRDefault="003A5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16"/>
  </w:num>
  <w:num w:numId="4">
    <w:abstractNumId w:val="17"/>
  </w:num>
  <w:num w:numId="5">
    <w:abstractNumId w:val="12"/>
  </w:num>
  <w:num w:numId="6">
    <w:abstractNumId w:val="11"/>
  </w:num>
  <w:num w:numId="7">
    <w:abstractNumId w:val="18"/>
  </w:num>
  <w:num w:numId="8">
    <w:abstractNumId w:val="15"/>
  </w:num>
  <w:num w:numId="9">
    <w:abstractNumId w:val="10"/>
  </w:num>
  <w:num w:numId="10">
    <w:abstractNumId w:val="14"/>
  </w:num>
  <w:num w:numId="11">
    <w:abstractNumId w:val="3"/>
  </w:num>
  <w:num w:numId="12">
    <w:abstractNumId w:val="5"/>
  </w:num>
  <w:num w:numId="13">
    <w:abstractNumId w:val="1"/>
  </w:num>
  <w:num w:numId="14">
    <w:abstractNumId w:val="7"/>
  </w:num>
  <w:num w:numId="15">
    <w:abstractNumId w:val="2"/>
  </w:num>
  <w:num w:numId="16">
    <w:abstractNumId w:val="6"/>
  </w:num>
  <w:num w:numId="17">
    <w:abstractNumId w:val="12"/>
  </w:num>
  <w:num w:numId="18">
    <w:abstractNumId w:val="12"/>
  </w:num>
  <w:num w:numId="19">
    <w:abstractNumId w:val="13"/>
  </w:num>
  <w:num w:numId="20">
    <w:abstractNumId w:val="0"/>
  </w:num>
  <w:num w:numId="21">
    <w:abstractNumId w:val="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A54"/>
    <w:rsid w:val="00034BE1"/>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DB5"/>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2C"/>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0B"/>
    <w:rsid w:val="00236789"/>
    <w:rsid w:val="002369B0"/>
    <w:rsid w:val="00236AD8"/>
    <w:rsid w:val="00236B7C"/>
    <w:rsid w:val="00236BF9"/>
    <w:rsid w:val="00237062"/>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69A"/>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220"/>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1EC3"/>
    <w:rsid w:val="0049214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B6"/>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F9E"/>
    <w:rsid w:val="0054622E"/>
    <w:rsid w:val="00546740"/>
    <w:rsid w:val="005467FB"/>
    <w:rsid w:val="00546A0E"/>
    <w:rsid w:val="00546A44"/>
    <w:rsid w:val="00546A61"/>
    <w:rsid w:val="00546AE9"/>
    <w:rsid w:val="00546D56"/>
    <w:rsid w:val="005474ED"/>
    <w:rsid w:val="00547720"/>
    <w:rsid w:val="00547989"/>
    <w:rsid w:val="005479AC"/>
    <w:rsid w:val="00547BA6"/>
    <w:rsid w:val="00547E3B"/>
    <w:rsid w:val="005500F9"/>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611"/>
    <w:rsid w:val="005B36E9"/>
    <w:rsid w:val="005B3799"/>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5336"/>
    <w:rsid w:val="00665380"/>
    <w:rsid w:val="00665850"/>
    <w:rsid w:val="00665CAE"/>
    <w:rsid w:val="00665EDA"/>
    <w:rsid w:val="00666249"/>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B5"/>
    <w:rsid w:val="00726A9B"/>
    <w:rsid w:val="00726C27"/>
    <w:rsid w:val="0072717A"/>
    <w:rsid w:val="00727281"/>
    <w:rsid w:val="00727530"/>
    <w:rsid w:val="007275AA"/>
    <w:rsid w:val="00730140"/>
    <w:rsid w:val="007303DF"/>
    <w:rsid w:val="007308DA"/>
    <w:rsid w:val="00730C4F"/>
    <w:rsid w:val="00730E8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22"/>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A92"/>
    <w:rsid w:val="009B0E89"/>
    <w:rsid w:val="009B0FDC"/>
    <w:rsid w:val="009B12A1"/>
    <w:rsid w:val="009B174D"/>
    <w:rsid w:val="009B18AC"/>
    <w:rsid w:val="009B19C3"/>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47"/>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6EDE"/>
    <w:rsid w:val="00A17077"/>
    <w:rsid w:val="00A170EF"/>
    <w:rsid w:val="00A172E8"/>
    <w:rsid w:val="00A1798C"/>
    <w:rsid w:val="00A179FF"/>
    <w:rsid w:val="00A206C8"/>
    <w:rsid w:val="00A207C1"/>
    <w:rsid w:val="00A20BDB"/>
    <w:rsid w:val="00A20EE5"/>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38D"/>
    <w:rsid w:val="00A6078B"/>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1DF"/>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5EDA"/>
    <w:rsid w:val="00AB6022"/>
    <w:rsid w:val="00AB6237"/>
    <w:rsid w:val="00AB665D"/>
    <w:rsid w:val="00AB709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A1C"/>
    <w:rsid w:val="00B61BC0"/>
    <w:rsid w:val="00B61BE2"/>
    <w:rsid w:val="00B62060"/>
    <w:rsid w:val="00B62470"/>
    <w:rsid w:val="00B6266F"/>
    <w:rsid w:val="00B62CC6"/>
    <w:rsid w:val="00B62CDF"/>
    <w:rsid w:val="00B62E0B"/>
    <w:rsid w:val="00B62F5E"/>
    <w:rsid w:val="00B633E6"/>
    <w:rsid w:val="00B63A44"/>
    <w:rsid w:val="00B63BEB"/>
    <w:rsid w:val="00B63C32"/>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E25"/>
    <w:rsid w:val="00D25139"/>
    <w:rsid w:val="00D256F8"/>
    <w:rsid w:val="00D2580C"/>
    <w:rsid w:val="00D25BDA"/>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604D"/>
    <w:rsid w:val="00E564E4"/>
    <w:rsid w:val="00E5680D"/>
    <w:rsid w:val="00E56DD6"/>
    <w:rsid w:val="00E5733D"/>
    <w:rsid w:val="00E57662"/>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1F04"/>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53"/>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22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0903E-C537-4E3D-A3C1-9F7542F9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3332</Words>
  <Characters>18994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22282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11</cp:revision>
  <cp:lastPrinted>2015-03-27T14:25:00Z</cp:lastPrinted>
  <dcterms:created xsi:type="dcterms:W3CDTF">2025-01-24T03:30:00Z</dcterms:created>
  <dcterms:modified xsi:type="dcterms:W3CDTF">2025-02-07T07:33:00Z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